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77A4" w14:textId="355F2727" w:rsidR="00E80606" w:rsidRPr="00E80606" w:rsidRDefault="00E80606" w:rsidP="000E61E0">
      <w:pPr>
        <w:pStyle w:val="NoSpacing"/>
        <w:ind w:left="360"/>
        <w:jc w:val="center"/>
        <w:rPr>
          <w:rFonts w:cstheme="minorHAnsi"/>
          <w:b/>
          <w:color w:val="009999"/>
          <w:sz w:val="28"/>
          <w:szCs w:val="28"/>
        </w:rPr>
      </w:pPr>
      <w:r w:rsidRPr="00E80606">
        <w:rPr>
          <w:rFonts w:cstheme="minorHAnsi"/>
          <w:b/>
          <w:color w:val="009999"/>
          <w:sz w:val="28"/>
          <w:szCs w:val="28"/>
        </w:rPr>
        <w:t>Terms of Reference</w:t>
      </w:r>
      <w:r w:rsidR="0047376B">
        <w:rPr>
          <w:rFonts w:cstheme="minorHAnsi"/>
          <w:b/>
          <w:color w:val="009999"/>
          <w:sz w:val="28"/>
          <w:szCs w:val="28"/>
        </w:rPr>
        <w:t>:</w:t>
      </w:r>
    </w:p>
    <w:p w14:paraId="310F7923" w14:textId="63755F72" w:rsidR="00CC2AF4" w:rsidRPr="001407D2" w:rsidRDefault="00600A82" w:rsidP="000E61E0">
      <w:pPr>
        <w:pStyle w:val="NoSpacing"/>
        <w:ind w:left="360"/>
        <w:jc w:val="center"/>
        <w:rPr>
          <w:rFonts w:cstheme="minorHAnsi"/>
          <w:b/>
          <w:color w:val="009999"/>
          <w:sz w:val="28"/>
          <w:szCs w:val="28"/>
        </w:rPr>
      </w:pPr>
      <w:r w:rsidRPr="00600A82">
        <w:rPr>
          <w:rFonts w:cstheme="minorHAnsi"/>
          <w:b/>
          <w:color w:val="009999"/>
          <w:sz w:val="28"/>
          <w:szCs w:val="28"/>
        </w:rPr>
        <w:t xml:space="preserve">The impact of </w:t>
      </w:r>
      <w:r w:rsidR="002B6A4A" w:rsidRPr="00600A82">
        <w:rPr>
          <w:rFonts w:cstheme="minorHAnsi"/>
          <w:b/>
          <w:color w:val="009999"/>
          <w:sz w:val="28"/>
          <w:szCs w:val="28"/>
        </w:rPr>
        <w:t xml:space="preserve">Safe </w:t>
      </w:r>
      <w:r w:rsidR="00766C0A" w:rsidRPr="00600A82">
        <w:rPr>
          <w:rFonts w:cstheme="minorHAnsi"/>
          <w:b/>
          <w:color w:val="009999"/>
          <w:sz w:val="28"/>
          <w:szCs w:val="28"/>
        </w:rPr>
        <w:t xml:space="preserve">Mobility </w:t>
      </w:r>
      <w:r w:rsidR="002B6A4A" w:rsidRPr="00600A82">
        <w:rPr>
          <w:rFonts w:cstheme="minorHAnsi"/>
          <w:b/>
          <w:color w:val="009999"/>
          <w:sz w:val="28"/>
          <w:szCs w:val="28"/>
        </w:rPr>
        <w:t>Offices</w:t>
      </w:r>
      <w:r w:rsidR="00766C0A" w:rsidRPr="00600A82">
        <w:rPr>
          <w:rFonts w:cstheme="minorHAnsi"/>
          <w:b/>
          <w:color w:val="009999"/>
          <w:sz w:val="28"/>
          <w:szCs w:val="28"/>
        </w:rPr>
        <w:t xml:space="preserve"> </w:t>
      </w:r>
      <w:r w:rsidR="006422A2">
        <w:rPr>
          <w:rFonts w:cstheme="minorHAnsi"/>
          <w:b/>
          <w:color w:val="009999"/>
          <w:sz w:val="28"/>
          <w:szCs w:val="28"/>
        </w:rPr>
        <w:t xml:space="preserve">on mixed migration </w:t>
      </w:r>
      <w:r w:rsidRPr="00600A82">
        <w:rPr>
          <w:rFonts w:cstheme="minorHAnsi"/>
          <w:b/>
          <w:color w:val="009999"/>
          <w:sz w:val="28"/>
          <w:szCs w:val="28"/>
        </w:rPr>
        <w:t xml:space="preserve">in </w:t>
      </w:r>
      <w:r w:rsidR="00766C0A" w:rsidRPr="00600A82">
        <w:rPr>
          <w:rFonts w:cstheme="minorHAnsi"/>
          <w:b/>
          <w:color w:val="009999"/>
          <w:sz w:val="28"/>
          <w:szCs w:val="28"/>
        </w:rPr>
        <w:t>Latin America</w:t>
      </w:r>
    </w:p>
    <w:p w14:paraId="3A266DBF" w14:textId="77777777" w:rsidR="00E80606" w:rsidRDefault="00E80606" w:rsidP="000E61E0">
      <w:pPr>
        <w:jc w:val="both"/>
        <w:rPr>
          <w:rFonts w:asciiTheme="minorHAnsi" w:hAnsiTheme="minorHAnsi" w:cstheme="minorHAnsi"/>
          <w:sz w:val="22"/>
          <w:szCs w:val="22"/>
        </w:rPr>
      </w:pPr>
    </w:p>
    <w:p w14:paraId="6F4D0137" w14:textId="37479997" w:rsidR="00E80606" w:rsidRDefault="00271EE1" w:rsidP="000E61E0">
      <w:pPr>
        <w:pStyle w:val="NoSpacing"/>
        <w:jc w:val="both"/>
        <w:rPr>
          <w:rFonts w:cstheme="minorHAnsi"/>
        </w:rPr>
      </w:pPr>
      <w:r>
        <w:rPr>
          <w:rFonts w:cstheme="minorHAnsi"/>
          <w:b/>
          <w:color w:val="009999"/>
        </w:rPr>
        <w:t>About MMC</w:t>
      </w:r>
    </w:p>
    <w:p w14:paraId="26EBA694" w14:textId="325B537D" w:rsidR="00CF3440" w:rsidRPr="00CF3440" w:rsidRDefault="00A6533A" w:rsidP="000E61E0">
      <w:pPr>
        <w:jc w:val="both"/>
        <w:rPr>
          <w:rFonts w:asciiTheme="minorHAnsi" w:hAnsiTheme="minorHAnsi" w:cstheme="minorHAnsi"/>
          <w:sz w:val="22"/>
          <w:szCs w:val="22"/>
        </w:rPr>
      </w:pPr>
      <w:r w:rsidRPr="00CF3440">
        <w:rPr>
          <w:rStyle w:val="normaltextrun"/>
          <w:rFonts w:asciiTheme="minorHAnsi" w:hAnsiTheme="minorHAnsi" w:cstheme="minorHAnsi"/>
          <w:color w:val="000000" w:themeColor="text1"/>
          <w:sz w:val="22"/>
          <w:szCs w:val="22"/>
        </w:rPr>
        <w:t xml:space="preserve">MMC is a global network engaged in data collection, research, analysis, and policy and programmatic development on mixed migration, with regional hubs in Africa, Asia and the Pacific, Europe and Latin America, and a global team based across </w:t>
      </w:r>
      <w:r w:rsidR="00A3324B">
        <w:rPr>
          <w:rStyle w:val="normaltextrun"/>
          <w:rFonts w:asciiTheme="minorHAnsi" w:hAnsiTheme="minorHAnsi" w:cstheme="minorHAnsi"/>
          <w:color w:val="000000" w:themeColor="text1"/>
          <w:sz w:val="22"/>
          <w:szCs w:val="22"/>
        </w:rPr>
        <w:t xml:space="preserve">Copenhagen, </w:t>
      </w:r>
      <w:r w:rsidRPr="00CF3440">
        <w:rPr>
          <w:rStyle w:val="normaltextrun"/>
          <w:rFonts w:asciiTheme="minorHAnsi" w:hAnsiTheme="minorHAnsi" w:cstheme="minorHAnsi"/>
          <w:color w:val="000000" w:themeColor="text1"/>
          <w:sz w:val="22"/>
          <w:szCs w:val="22"/>
        </w:rPr>
        <w:t>Geneva and Brussels.</w:t>
      </w:r>
      <w:r w:rsidR="009E2772">
        <w:rPr>
          <w:rStyle w:val="normaltextrun"/>
          <w:rFonts w:asciiTheme="minorHAnsi" w:hAnsiTheme="minorHAnsi" w:cstheme="minorHAnsi"/>
          <w:color w:val="000000" w:themeColor="text1"/>
          <w:sz w:val="22"/>
          <w:szCs w:val="22"/>
        </w:rPr>
        <w:t xml:space="preserve"> </w:t>
      </w:r>
      <w:r w:rsidR="00CF3440" w:rsidRPr="00CF3440">
        <w:rPr>
          <w:rFonts w:asciiTheme="minorHAnsi" w:hAnsiTheme="minorHAnsi" w:cstheme="minorHAnsi"/>
          <w:sz w:val="22"/>
          <w:szCs w:val="22"/>
        </w:rPr>
        <w:t xml:space="preserve">MMC is a leading source for independent and high-quality data, research, analysis and expertise on mixed migration. MMC aims to increase understanding of mixed migration, to positively impact global and regional migration policies, to inform evidence-based </w:t>
      </w:r>
      <w:r w:rsidR="00A3324B">
        <w:rPr>
          <w:rFonts w:asciiTheme="minorHAnsi" w:hAnsiTheme="minorHAnsi" w:cstheme="minorHAnsi"/>
          <w:sz w:val="22"/>
          <w:szCs w:val="22"/>
        </w:rPr>
        <w:t>mixed migration</w:t>
      </w:r>
      <w:r w:rsidR="00A3324B" w:rsidRPr="00CF3440">
        <w:rPr>
          <w:rFonts w:asciiTheme="minorHAnsi" w:hAnsiTheme="minorHAnsi" w:cstheme="minorHAnsi"/>
          <w:sz w:val="22"/>
          <w:szCs w:val="22"/>
        </w:rPr>
        <w:t xml:space="preserve"> </w:t>
      </w:r>
      <w:r w:rsidR="00CF3440" w:rsidRPr="00CF3440">
        <w:rPr>
          <w:rFonts w:asciiTheme="minorHAnsi" w:hAnsiTheme="minorHAnsi" w:cstheme="minorHAnsi"/>
          <w:sz w:val="22"/>
          <w:szCs w:val="22"/>
        </w:rPr>
        <w:t>responses for people on the move and to stimulate forward thinking in public and policy debates on mixed migration. MMC’s overarching focus is on human rights and protection for all people on the move.</w:t>
      </w:r>
    </w:p>
    <w:p w14:paraId="31AB64E5" w14:textId="396232D7" w:rsidR="000E0A9E" w:rsidRPr="000E0A9E" w:rsidRDefault="000E0A9E" w:rsidP="000E61E0">
      <w:pPr>
        <w:jc w:val="both"/>
        <w:rPr>
          <w:rFonts w:asciiTheme="minorHAnsi" w:hAnsiTheme="minorHAnsi" w:cstheme="minorHAnsi"/>
          <w:sz w:val="22"/>
          <w:szCs w:val="22"/>
        </w:rPr>
      </w:pPr>
    </w:p>
    <w:p w14:paraId="174A6E66" w14:textId="1EF9DA5B" w:rsidR="000E0A9E" w:rsidRDefault="000E0A9E" w:rsidP="15C47893">
      <w:pPr>
        <w:jc w:val="both"/>
        <w:rPr>
          <w:rFonts w:asciiTheme="minorHAnsi" w:hAnsiTheme="minorHAnsi" w:cstheme="minorBidi"/>
          <w:sz w:val="22"/>
          <w:szCs w:val="22"/>
        </w:rPr>
      </w:pPr>
      <w:r w:rsidRPr="15C47893">
        <w:rPr>
          <w:rFonts w:asciiTheme="minorHAnsi" w:hAnsiTheme="minorHAnsi" w:cstheme="minorBidi"/>
          <w:sz w:val="22"/>
          <w:szCs w:val="22"/>
        </w:rPr>
        <w:t>The MMC is part of, and governed by the Danish Refugee Council</w:t>
      </w:r>
      <w:r w:rsidR="1FBE6571" w:rsidRPr="15C47893">
        <w:rPr>
          <w:rFonts w:asciiTheme="minorHAnsi" w:hAnsiTheme="minorHAnsi" w:cstheme="minorBidi"/>
          <w:sz w:val="22"/>
          <w:szCs w:val="22"/>
        </w:rPr>
        <w:t xml:space="preserve"> (DRC)</w:t>
      </w:r>
      <w:r w:rsidRPr="15C47893">
        <w:rPr>
          <w:rFonts w:asciiTheme="minorHAnsi" w:hAnsiTheme="minorHAnsi" w:cstheme="minorBidi"/>
          <w:sz w:val="22"/>
          <w:szCs w:val="22"/>
        </w:rPr>
        <w:t>. For more information on MMC visit our website (</w:t>
      </w:r>
      <w:hyperlink r:id="rId11">
        <w:r w:rsidRPr="15C47893">
          <w:rPr>
            <w:rStyle w:val="Hyperlink"/>
            <w:rFonts w:asciiTheme="minorHAnsi" w:hAnsiTheme="minorHAnsi" w:cstheme="minorBidi"/>
            <w:sz w:val="22"/>
            <w:szCs w:val="22"/>
          </w:rPr>
          <w:t>http://www.mixedmigration.org/</w:t>
        </w:r>
      </w:hyperlink>
      <w:r w:rsidRPr="15C47893">
        <w:rPr>
          <w:rFonts w:asciiTheme="minorHAnsi" w:hAnsiTheme="minorHAnsi" w:cstheme="minorBidi"/>
          <w:sz w:val="22"/>
          <w:szCs w:val="22"/>
        </w:rPr>
        <w:t xml:space="preserve">). </w:t>
      </w:r>
    </w:p>
    <w:p w14:paraId="7DB9F12D" w14:textId="616647CD" w:rsidR="000E0A9E" w:rsidRDefault="000E0A9E" w:rsidP="000E61E0">
      <w:pPr>
        <w:jc w:val="both"/>
        <w:rPr>
          <w:rFonts w:asciiTheme="minorHAnsi" w:hAnsiTheme="minorHAnsi" w:cstheme="minorHAnsi"/>
          <w:sz w:val="22"/>
          <w:szCs w:val="22"/>
        </w:rPr>
      </w:pPr>
    </w:p>
    <w:p w14:paraId="507B78B8" w14:textId="77777777" w:rsidR="00B30F0F" w:rsidRDefault="00B30F0F" w:rsidP="60315073">
      <w:pPr>
        <w:pStyle w:val="NoSpacing"/>
        <w:jc w:val="both"/>
        <w:rPr>
          <w:b/>
          <w:bCs/>
          <w:color w:val="009999"/>
        </w:rPr>
      </w:pPr>
      <w:r w:rsidRPr="60315073">
        <w:rPr>
          <w:b/>
          <w:bCs/>
          <w:color w:val="009999"/>
        </w:rPr>
        <w:t>PURPOSE OF THE CONSULTANCY</w:t>
      </w:r>
    </w:p>
    <w:p w14:paraId="344DED8E" w14:textId="5969CCF8" w:rsidR="00594B13" w:rsidRDefault="00B30F0F" w:rsidP="60315073">
      <w:pPr>
        <w:pStyle w:val="NoSpacing"/>
        <w:jc w:val="both"/>
        <w:rPr>
          <w:b/>
          <w:bCs/>
        </w:rPr>
      </w:pPr>
      <w:r w:rsidRPr="60315073">
        <w:t xml:space="preserve">The MMC </w:t>
      </w:r>
      <w:r w:rsidR="00354D02" w:rsidRPr="60315073">
        <w:t xml:space="preserve">seeks proposals from </w:t>
      </w:r>
      <w:r w:rsidR="00AD5C01" w:rsidRPr="60315073">
        <w:t xml:space="preserve">researchers </w:t>
      </w:r>
      <w:r w:rsidR="00354D02" w:rsidRPr="60315073">
        <w:t xml:space="preserve">to </w:t>
      </w:r>
      <w:r w:rsidR="00354D02" w:rsidRPr="60315073">
        <w:rPr>
          <w:b/>
          <w:bCs/>
        </w:rPr>
        <w:t xml:space="preserve">conduct mixed methods </w:t>
      </w:r>
      <w:r w:rsidR="00C37F8A" w:rsidRPr="60315073">
        <w:rPr>
          <w:b/>
          <w:bCs/>
        </w:rPr>
        <w:t xml:space="preserve">research </w:t>
      </w:r>
      <w:r w:rsidR="004D6418" w:rsidRPr="60315073">
        <w:rPr>
          <w:b/>
          <w:bCs/>
        </w:rPr>
        <w:t>on the</w:t>
      </w:r>
      <w:r w:rsidR="00A95068">
        <w:rPr>
          <w:b/>
          <w:bCs/>
        </w:rPr>
        <w:t xml:space="preserve"> first</w:t>
      </w:r>
      <w:r w:rsidR="004D6418" w:rsidRPr="60315073">
        <w:rPr>
          <w:b/>
          <w:bCs/>
        </w:rPr>
        <w:t xml:space="preserve"> </w:t>
      </w:r>
      <w:r w:rsidR="502AEA17" w:rsidRPr="60315073">
        <w:rPr>
          <w:b/>
          <w:bCs/>
        </w:rPr>
        <w:t xml:space="preserve">results </w:t>
      </w:r>
      <w:r w:rsidR="004D6418" w:rsidRPr="60315073">
        <w:rPr>
          <w:b/>
          <w:bCs/>
        </w:rPr>
        <w:t xml:space="preserve">of </w:t>
      </w:r>
      <w:r w:rsidR="21B263E6" w:rsidRPr="60315073">
        <w:rPr>
          <w:b/>
          <w:bCs/>
        </w:rPr>
        <w:t xml:space="preserve">the </w:t>
      </w:r>
      <w:r w:rsidR="004D6418" w:rsidRPr="60315073">
        <w:rPr>
          <w:b/>
          <w:bCs/>
        </w:rPr>
        <w:t>S</w:t>
      </w:r>
      <w:r w:rsidR="00C46BCE" w:rsidRPr="60315073">
        <w:rPr>
          <w:b/>
          <w:bCs/>
        </w:rPr>
        <w:t xml:space="preserve">afe </w:t>
      </w:r>
      <w:r w:rsidR="004D6418" w:rsidRPr="60315073">
        <w:rPr>
          <w:b/>
          <w:bCs/>
        </w:rPr>
        <w:t>M</w:t>
      </w:r>
      <w:r w:rsidR="00C46BCE" w:rsidRPr="60315073">
        <w:rPr>
          <w:b/>
          <w:bCs/>
        </w:rPr>
        <w:t xml:space="preserve">obility </w:t>
      </w:r>
      <w:r w:rsidR="004D6418" w:rsidRPr="60315073">
        <w:rPr>
          <w:b/>
          <w:bCs/>
        </w:rPr>
        <w:t>O</w:t>
      </w:r>
      <w:r w:rsidR="00C46BCE" w:rsidRPr="60315073">
        <w:rPr>
          <w:b/>
          <w:bCs/>
        </w:rPr>
        <w:t>ffices</w:t>
      </w:r>
      <w:r w:rsidR="69900ABE" w:rsidRPr="60315073">
        <w:rPr>
          <w:b/>
          <w:bCs/>
        </w:rPr>
        <w:t xml:space="preserve"> </w:t>
      </w:r>
      <w:r w:rsidR="00086E93" w:rsidRPr="60315073">
        <w:rPr>
          <w:b/>
          <w:bCs/>
        </w:rPr>
        <w:t>(SMOs)</w:t>
      </w:r>
      <w:r w:rsidR="00A95068">
        <w:rPr>
          <w:b/>
          <w:bCs/>
        </w:rPr>
        <w:t xml:space="preserve"> initiative</w:t>
      </w:r>
      <w:r w:rsidR="00395008" w:rsidRPr="60315073">
        <w:rPr>
          <w:b/>
          <w:bCs/>
        </w:rPr>
        <w:t xml:space="preserve"> </w:t>
      </w:r>
      <w:r w:rsidR="00DF3FD4" w:rsidRPr="60315073">
        <w:rPr>
          <w:b/>
          <w:bCs/>
        </w:rPr>
        <w:t>in Latin America</w:t>
      </w:r>
      <w:r w:rsidR="000F162D">
        <w:rPr>
          <w:b/>
          <w:bCs/>
        </w:rPr>
        <w:t xml:space="preserve"> and the Caribbean</w:t>
      </w:r>
      <w:r w:rsidR="00DF3FD4" w:rsidRPr="60315073">
        <w:rPr>
          <w:b/>
          <w:bCs/>
        </w:rPr>
        <w:t xml:space="preserve">. </w:t>
      </w:r>
    </w:p>
    <w:p w14:paraId="71B40EBC" w14:textId="77777777" w:rsidR="00594B13" w:rsidRDefault="00594B13" w:rsidP="000E61E0">
      <w:pPr>
        <w:pStyle w:val="NoSpacing"/>
        <w:jc w:val="both"/>
        <w:rPr>
          <w:rFonts w:cstheme="minorHAnsi"/>
          <w:b/>
          <w:bCs/>
        </w:rPr>
      </w:pPr>
    </w:p>
    <w:p w14:paraId="0EAC154F" w14:textId="2E7FD6B3" w:rsidR="00594B13" w:rsidRDefault="00AF070E" w:rsidP="000E61E0">
      <w:pPr>
        <w:pStyle w:val="NoSpacing"/>
        <w:jc w:val="both"/>
        <w:rPr>
          <w:rFonts w:cstheme="minorHAnsi"/>
        </w:rPr>
      </w:pPr>
      <w:r w:rsidRPr="00AF070E">
        <w:rPr>
          <w:rFonts w:cstheme="minorHAnsi"/>
        </w:rPr>
        <w:t>This includes</w:t>
      </w:r>
      <w:r w:rsidR="004A36D5">
        <w:rPr>
          <w:rFonts w:cstheme="minorHAnsi"/>
        </w:rPr>
        <w:t xml:space="preserve"> understanding</w:t>
      </w:r>
      <w:r w:rsidR="00AD33DA">
        <w:rPr>
          <w:rFonts w:cstheme="minorHAnsi"/>
        </w:rPr>
        <w:t xml:space="preserve"> of</w:t>
      </w:r>
      <w:r w:rsidR="00594B13">
        <w:rPr>
          <w:rFonts w:cstheme="minorHAnsi"/>
        </w:rPr>
        <w:t>:</w:t>
      </w:r>
    </w:p>
    <w:p w14:paraId="134C512A" w14:textId="77777777" w:rsidR="002C0D18" w:rsidRDefault="002C0D18" w:rsidP="000E61E0">
      <w:pPr>
        <w:pStyle w:val="NoSpacing"/>
        <w:jc w:val="both"/>
        <w:rPr>
          <w:rFonts w:cstheme="minorHAnsi"/>
        </w:rPr>
      </w:pPr>
    </w:p>
    <w:p w14:paraId="49179B71" w14:textId="03E4BE15" w:rsidR="00AE2D89" w:rsidRDefault="007A6874" w:rsidP="00AE2D89">
      <w:pPr>
        <w:pStyle w:val="NoSpacing"/>
        <w:numPr>
          <w:ilvl w:val="0"/>
          <w:numId w:val="3"/>
        </w:numPr>
        <w:jc w:val="both"/>
        <w:rPr>
          <w:rFonts w:cstheme="minorHAnsi"/>
        </w:rPr>
      </w:pPr>
      <w:r>
        <w:rPr>
          <w:rFonts w:cstheme="minorHAnsi"/>
        </w:rPr>
        <w:t>what is the</w:t>
      </w:r>
      <w:r w:rsidR="002C0D18" w:rsidRPr="002C0D18">
        <w:rPr>
          <w:rFonts w:cstheme="minorHAnsi"/>
        </w:rPr>
        <w:t xml:space="preserve"> new migration management paradigm proposed by the USA </w:t>
      </w:r>
      <w:r w:rsidR="005C3076">
        <w:rPr>
          <w:rFonts w:cstheme="minorHAnsi"/>
        </w:rPr>
        <w:t xml:space="preserve">for the region </w:t>
      </w:r>
      <w:r w:rsidR="002C0D18" w:rsidRPr="002C0D18">
        <w:rPr>
          <w:rFonts w:cstheme="minorHAnsi"/>
        </w:rPr>
        <w:t>with this initiative</w:t>
      </w:r>
      <w:r w:rsidR="007E4FD7">
        <w:rPr>
          <w:rFonts w:cstheme="minorHAnsi"/>
        </w:rPr>
        <w:t>;</w:t>
      </w:r>
    </w:p>
    <w:p w14:paraId="4C358E34" w14:textId="4BFC7853" w:rsidR="007E4FD7" w:rsidRDefault="007E4FD7" w:rsidP="007E4FD7">
      <w:pPr>
        <w:pStyle w:val="NoSpacing"/>
        <w:numPr>
          <w:ilvl w:val="0"/>
          <w:numId w:val="3"/>
        </w:numPr>
        <w:jc w:val="both"/>
        <w:rPr>
          <w:rFonts w:cstheme="minorHAnsi"/>
        </w:rPr>
      </w:pPr>
      <w:r>
        <w:rPr>
          <w:lang w:val="en-US"/>
        </w:rPr>
        <w:t xml:space="preserve">what are the </w:t>
      </w:r>
      <w:r w:rsidRPr="00910B99">
        <w:rPr>
          <w:lang w:val="en-US"/>
        </w:rPr>
        <w:t>announced objectives and the results after the first months of implementation</w:t>
      </w:r>
      <w:r>
        <w:rPr>
          <w:lang w:val="en-US"/>
        </w:rPr>
        <w:t>;</w:t>
      </w:r>
    </w:p>
    <w:p w14:paraId="79C442B9" w14:textId="5530A3F5" w:rsidR="00502827" w:rsidRPr="00502827" w:rsidRDefault="00364F52" w:rsidP="007E4FD7">
      <w:pPr>
        <w:pStyle w:val="NoSpacing"/>
        <w:numPr>
          <w:ilvl w:val="0"/>
          <w:numId w:val="3"/>
        </w:numPr>
        <w:jc w:val="both"/>
        <w:rPr>
          <w:rFonts w:cstheme="minorHAnsi"/>
        </w:rPr>
      </w:pPr>
      <w:r w:rsidRPr="00AF070E">
        <w:rPr>
          <w:rFonts w:cstheme="minorHAnsi"/>
        </w:rPr>
        <w:t>how</w:t>
      </w:r>
      <w:r w:rsidR="005766CE">
        <w:rPr>
          <w:rFonts w:cstheme="minorHAnsi"/>
        </w:rPr>
        <w:t xml:space="preserve"> </w:t>
      </w:r>
      <w:r w:rsidR="00154F75">
        <w:rPr>
          <w:rFonts w:cstheme="minorHAnsi"/>
        </w:rPr>
        <w:t>the SMOs</w:t>
      </w:r>
      <w:r>
        <w:rPr>
          <w:rFonts w:cstheme="minorHAnsi"/>
        </w:rPr>
        <w:t xml:space="preserve"> function in practice, including how and whether they are accessed, and by whom;</w:t>
      </w:r>
    </w:p>
    <w:p w14:paraId="387E96BD" w14:textId="3C1A9DB6" w:rsidR="00C02CC0" w:rsidRDefault="00C02CC0" w:rsidP="00502827">
      <w:pPr>
        <w:pStyle w:val="NoSpacing"/>
        <w:numPr>
          <w:ilvl w:val="0"/>
          <w:numId w:val="3"/>
        </w:numPr>
        <w:jc w:val="both"/>
        <w:rPr>
          <w:rFonts w:cstheme="minorHAnsi"/>
        </w:rPr>
      </w:pPr>
      <w:r w:rsidRPr="00C02CC0">
        <w:rPr>
          <w:rFonts w:cstheme="minorHAnsi"/>
          <w:lang w:val="en-US"/>
        </w:rPr>
        <w:t xml:space="preserve">How do they influence the migration planning and decision-making of </w:t>
      </w:r>
      <w:r>
        <w:rPr>
          <w:rFonts w:cstheme="minorHAnsi"/>
          <w:lang w:val="en-US"/>
        </w:rPr>
        <w:t>people</w:t>
      </w:r>
      <w:r w:rsidRPr="00C02CC0">
        <w:rPr>
          <w:rFonts w:cstheme="minorHAnsi"/>
          <w:lang w:val="en-US"/>
        </w:rPr>
        <w:t xml:space="preserve"> on the move</w:t>
      </w:r>
      <w:r>
        <w:rPr>
          <w:rFonts w:cstheme="minorHAnsi"/>
          <w:lang w:val="en-US"/>
        </w:rPr>
        <w:t xml:space="preserve">; </w:t>
      </w:r>
    </w:p>
    <w:p w14:paraId="2BD2FB78" w14:textId="2FEB7C10" w:rsidR="00B30F0F" w:rsidRDefault="00F00F79" w:rsidP="000E61E0">
      <w:pPr>
        <w:pStyle w:val="NoSpacing"/>
        <w:numPr>
          <w:ilvl w:val="0"/>
          <w:numId w:val="3"/>
        </w:numPr>
        <w:jc w:val="both"/>
        <w:rPr>
          <w:rFonts w:cstheme="minorHAnsi"/>
        </w:rPr>
      </w:pPr>
      <w:r>
        <w:rPr>
          <w:rFonts w:cstheme="minorHAnsi"/>
        </w:rPr>
        <w:t>how they</w:t>
      </w:r>
      <w:r w:rsidR="00F9311D">
        <w:rPr>
          <w:rFonts w:cstheme="minorHAnsi"/>
        </w:rPr>
        <w:t xml:space="preserve"> </w:t>
      </w:r>
      <w:r w:rsidR="00A23281">
        <w:rPr>
          <w:rFonts w:cstheme="minorHAnsi"/>
        </w:rPr>
        <w:t>influence</w:t>
      </w:r>
      <w:r w:rsidR="00F9311D">
        <w:rPr>
          <w:rFonts w:cstheme="minorHAnsi"/>
        </w:rPr>
        <w:t xml:space="preserve"> </w:t>
      </w:r>
      <w:r w:rsidR="00710026">
        <w:rPr>
          <w:rFonts w:cstheme="minorHAnsi"/>
        </w:rPr>
        <w:t xml:space="preserve">broader mixed migration </w:t>
      </w:r>
      <w:r w:rsidR="001128E3">
        <w:rPr>
          <w:rFonts w:cstheme="minorHAnsi"/>
        </w:rPr>
        <w:t xml:space="preserve"> </w:t>
      </w:r>
      <w:r w:rsidR="00710026">
        <w:rPr>
          <w:rFonts w:cstheme="minorHAnsi"/>
        </w:rPr>
        <w:t>dynamics in the region</w:t>
      </w:r>
      <w:r w:rsidR="00D77480">
        <w:rPr>
          <w:rFonts w:cstheme="minorHAnsi"/>
        </w:rPr>
        <w:t xml:space="preserve"> and irregular migration</w:t>
      </w:r>
      <w:r w:rsidR="001128E3">
        <w:rPr>
          <w:rFonts w:cstheme="minorHAnsi"/>
        </w:rPr>
        <w:t xml:space="preserve"> and migrant smuggling</w:t>
      </w:r>
      <w:r w:rsidR="00D77480">
        <w:rPr>
          <w:rFonts w:cstheme="minorHAnsi"/>
        </w:rPr>
        <w:t xml:space="preserve"> towards the United States in particular</w:t>
      </w:r>
      <w:r w:rsidR="0039799C">
        <w:rPr>
          <w:rFonts w:cstheme="minorHAnsi"/>
        </w:rPr>
        <w:t>;</w:t>
      </w:r>
    </w:p>
    <w:p w14:paraId="7BFC3056" w14:textId="7B6310E8" w:rsidR="0039799C" w:rsidRPr="00594B13" w:rsidRDefault="009F6175" w:rsidP="000E61E0">
      <w:pPr>
        <w:pStyle w:val="NoSpacing"/>
        <w:numPr>
          <w:ilvl w:val="0"/>
          <w:numId w:val="3"/>
        </w:numPr>
        <w:jc w:val="both"/>
        <w:rPr>
          <w:rFonts w:cstheme="minorHAnsi"/>
        </w:rPr>
      </w:pPr>
      <w:r>
        <w:rPr>
          <w:rFonts w:cstheme="minorHAnsi"/>
        </w:rPr>
        <w:t xml:space="preserve">whether </w:t>
      </w:r>
      <w:r w:rsidR="005D19FA">
        <w:rPr>
          <w:rFonts w:cstheme="minorHAnsi"/>
        </w:rPr>
        <w:t>a similar set-up</w:t>
      </w:r>
      <w:r w:rsidR="00F9311D">
        <w:rPr>
          <w:rFonts w:cstheme="minorHAnsi"/>
        </w:rPr>
        <w:t xml:space="preserve"> could be applied elsewhere, ie </w:t>
      </w:r>
      <w:r w:rsidR="005D19FA">
        <w:rPr>
          <w:rFonts w:cstheme="minorHAnsi"/>
        </w:rPr>
        <w:t xml:space="preserve">along migration routes through Africa and Asia towards </w:t>
      </w:r>
      <w:r w:rsidR="00F9311D">
        <w:rPr>
          <w:rFonts w:cstheme="minorHAnsi"/>
        </w:rPr>
        <w:t>Europe</w:t>
      </w:r>
      <w:r w:rsidR="005D19FA">
        <w:rPr>
          <w:rFonts w:cstheme="minorHAnsi"/>
        </w:rPr>
        <w:t>.</w:t>
      </w:r>
    </w:p>
    <w:p w14:paraId="26216F51" w14:textId="77777777" w:rsidR="00271EE1" w:rsidRDefault="00271EE1" w:rsidP="000E61E0">
      <w:pPr>
        <w:pStyle w:val="NoSpacing"/>
        <w:jc w:val="both"/>
        <w:rPr>
          <w:rFonts w:cstheme="minorHAnsi"/>
          <w:b/>
          <w:bCs/>
        </w:rPr>
      </w:pPr>
    </w:p>
    <w:p w14:paraId="16CCCAD2" w14:textId="11FA66ED" w:rsidR="00271EE1" w:rsidRPr="00354D02" w:rsidRDefault="009D2D11" w:rsidP="000E61E0">
      <w:pPr>
        <w:pStyle w:val="NoSpacing"/>
        <w:jc w:val="both"/>
        <w:rPr>
          <w:rFonts w:cstheme="minorHAnsi"/>
          <w:b/>
          <w:bCs/>
        </w:rPr>
      </w:pPr>
      <w:r>
        <w:rPr>
          <w:rFonts w:cstheme="minorHAnsi"/>
          <w:b/>
          <w:color w:val="009999"/>
        </w:rPr>
        <w:t>BA</w:t>
      </w:r>
      <w:r w:rsidR="00271EE1" w:rsidRPr="00271EE1">
        <w:rPr>
          <w:rFonts w:cstheme="minorHAnsi"/>
          <w:b/>
          <w:color w:val="009999"/>
        </w:rPr>
        <w:t>CKGROUND</w:t>
      </w:r>
    </w:p>
    <w:p w14:paraId="7EB7E523" w14:textId="53371568" w:rsidR="00666C5D" w:rsidRDefault="006D0D61" w:rsidP="000E61E0">
      <w:pPr>
        <w:pStyle w:val="NoSpacing"/>
        <w:jc w:val="both"/>
        <w:rPr>
          <w:rFonts w:cstheme="minorHAnsi"/>
        </w:rPr>
      </w:pPr>
      <w:r>
        <w:rPr>
          <w:rFonts w:cstheme="minorHAnsi"/>
        </w:rPr>
        <w:t>Since June 2023 the United States</w:t>
      </w:r>
      <w:r w:rsidR="0095216C">
        <w:rPr>
          <w:rFonts w:cstheme="minorHAnsi"/>
        </w:rPr>
        <w:t xml:space="preserve"> </w:t>
      </w:r>
      <w:hyperlink r:id="rId12" w:anchor=":~:text=The%20Safe%20Mobility%20initiative%20facilitates,in%20Colombia%2C%20Costa%20Rica%2C%20Guatemala" w:history="1">
        <w:r w:rsidR="00262532" w:rsidRPr="00194680">
          <w:rPr>
            <w:rStyle w:val="Hyperlink"/>
            <w:rFonts w:cstheme="minorHAnsi"/>
          </w:rPr>
          <w:t>has established Safe Mobility Offices (SMOs) in South and Central America</w:t>
        </w:r>
      </w:hyperlink>
      <w:r w:rsidR="007F4B59">
        <w:rPr>
          <w:rFonts w:cstheme="minorHAnsi"/>
        </w:rPr>
        <w:t xml:space="preserve"> </w:t>
      </w:r>
      <w:r w:rsidR="00296ABF">
        <w:rPr>
          <w:rFonts w:cstheme="minorHAnsi"/>
        </w:rPr>
        <w:t xml:space="preserve">in </w:t>
      </w:r>
      <w:r w:rsidR="00C7536A">
        <w:rPr>
          <w:rFonts w:cstheme="minorHAnsi"/>
        </w:rPr>
        <w:t>o</w:t>
      </w:r>
      <w:r w:rsidR="00296ABF">
        <w:rPr>
          <w:rFonts w:cstheme="minorHAnsi"/>
        </w:rPr>
        <w:t>rder to address large-sca</w:t>
      </w:r>
      <w:r w:rsidR="00C7536A">
        <w:rPr>
          <w:rFonts w:cstheme="minorHAnsi"/>
        </w:rPr>
        <w:t>le migration through Latin America to its southern border</w:t>
      </w:r>
      <w:r w:rsidR="007F4B59">
        <w:rPr>
          <w:rFonts w:cstheme="minorHAnsi"/>
        </w:rPr>
        <w:t>.</w:t>
      </w:r>
      <w:r w:rsidR="00666C5D">
        <w:rPr>
          <w:rFonts w:cstheme="minorHAnsi"/>
        </w:rPr>
        <w:t xml:space="preserve"> </w:t>
      </w:r>
      <w:r w:rsidR="00D45E43">
        <w:rPr>
          <w:rFonts w:cstheme="minorHAnsi"/>
        </w:rPr>
        <w:t>Set up in</w:t>
      </w:r>
      <w:r w:rsidR="00C7536A">
        <w:rPr>
          <w:rFonts w:cstheme="minorHAnsi"/>
        </w:rPr>
        <w:t xml:space="preserve"> partnership with</w:t>
      </w:r>
      <w:r w:rsidR="001041E7">
        <w:rPr>
          <w:rFonts w:cstheme="minorHAnsi"/>
        </w:rPr>
        <w:t xml:space="preserve"> the</w:t>
      </w:r>
      <w:r w:rsidR="00EA0528">
        <w:rPr>
          <w:rFonts w:cstheme="minorHAnsi"/>
        </w:rPr>
        <w:t xml:space="preserve"> </w:t>
      </w:r>
      <w:r w:rsidR="00C7536A">
        <w:rPr>
          <w:rFonts w:cstheme="minorHAnsi"/>
        </w:rPr>
        <w:t>selected countries</w:t>
      </w:r>
      <w:r w:rsidR="001041E7">
        <w:rPr>
          <w:rFonts w:cstheme="minorHAnsi"/>
        </w:rPr>
        <w:t xml:space="preserve"> of Guatemala, Costa Rica, Colombia and Ecuador,</w:t>
      </w:r>
      <w:r w:rsidR="00C7536A">
        <w:rPr>
          <w:rFonts w:cstheme="minorHAnsi"/>
        </w:rPr>
        <w:t xml:space="preserve"> and with support from UNHCR and IOM, </w:t>
      </w:r>
      <w:r w:rsidR="00D45E43">
        <w:rPr>
          <w:rFonts w:cstheme="minorHAnsi"/>
        </w:rPr>
        <w:t xml:space="preserve">SMOs have been heralded as a way </w:t>
      </w:r>
      <w:r w:rsidR="00FE553D" w:rsidRPr="008C39A4">
        <w:rPr>
          <w:rFonts w:cstheme="minorHAnsi"/>
          <w:lang w:val="en-US"/>
        </w:rPr>
        <w:t>to direct refugees and migrants to lawful pathways and help them avoid the risks associated with onward movement</w:t>
      </w:r>
      <w:r w:rsidR="002961A8">
        <w:rPr>
          <w:rFonts w:cstheme="minorHAnsi"/>
        </w:rPr>
        <w:t xml:space="preserve">, </w:t>
      </w:r>
      <w:r w:rsidR="002961A8" w:rsidRPr="008C39A4">
        <w:rPr>
          <w:rFonts w:cstheme="minorHAnsi"/>
          <w:lang w:val="en-US"/>
        </w:rPr>
        <w:t xml:space="preserve"> to provide people seeking safety, security, economic opportunity, and reunification with family access to regularized pathways closer to home</w:t>
      </w:r>
      <w:r w:rsidR="002961A8">
        <w:rPr>
          <w:rFonts w:cstheme="minorHAnsi"/>
        </w:rPr>
        <w:t xml:space="preserve"> and to </w:t>
      </w:r>
      <w:r w:rsidR="002961A8" w:rsidRPr="008C39A4">
        <w:rPr>
          <w:rFonts w:cstheme="minorHAnsi"/>
          <w:lang w:val="en-US"/>
        </w:rPr>
        <w:t>provide an alternative to migrants relying on smugglers by facilitating access to lawful pathways to the United States and other countries, reducing irregular migration</w:t>
      </w:r>
      <w:r w:rsidR="002961A8">
        <w:rPr>
          <w:rFonts w:cstheme="minorHAnsi"/>
        </w:rPr>
        <w:t>.</w:t>
      </w:r>
    </w:p>
    <w:p w14:paraId="1B1951E8" w14:textId="77777777" w:rsidR="00AE6B7A" w:rsidRDefault="00AE6B7A" w:rsidP="000E61E0">
      <w:pPr>
        <w:pStyle w:val="NoSpacing"/>
        <w:jc w:val="both"/>
        <w:rPr>
          <w:rFonts w:cstheme="minorHAnsi"/>
        </w:rPr>
      </w:pPr>
    </w:p>
    <w:p w14:paraId="0377F056" w14:textId="72FC7B19" w:rsidR="00C07CE9" w:rsidRDefault="00AE6B7A" w:rsidP="7C4B7EE9">
      <w:pPr>
        <w:pStyle w:val="NoSpacing"/>
        <w:jc w:val="both"/>
      </w:pPr>
      <w:r w:rsidRPr="7C4B7EE9">
        <w:t xml:space="preserve">Since opening, </w:t>
      </w:r>
      <w:hyperlink r:id="rId13">
        <w:r w:rsidRPr="7C4B7EE9">
          <w:rPr>
            <w:rStyle w:val="Hyperlink"/>
          </w:rPr>
          <w:t xml:space="preserve">tens of thousands of people have </w:t>
        </w:r>
        <w:r w:rsidR="00FE787F" w:rsidRPr="7C4B7EE9">
          <w:rPr>
            <w:rStyle w:val="Hyperlink"/>
          </w:rPr>
          <w:t>accessed SMOs</w:t>
        </w:r>
      </w:hyperlink>
      <w:r w:rsidR="00FE787F" w:rsidRPr="7C4B7EE9">
        <w:t xml:space="preserve">, </w:t>
      </w:r>
      <w:r w:rsidRPr="7C4B7EE9">
        <w:t>submitt</w:t>
      </w:r>
      <w:r w:rsidR="00FE787F" w:rsidRPr="7C4B7EE9">
        <w:t>ing</w:t>
      </w:r>
      <w:r w:rsidRPr="7C4B7EE9">
        <w:t xml:space="preserve"> applications</w:t>
      </w:r>
      <w:r w:rsidR="00FE787F" w:rsidRPr="7C4B7EE9">
        <w:t xml:space="preserve"> in the hope of attaining</w:t>
      </w:r>
      <w:r w:rsidR="007B2CE5" w:rsidRPr="7C4B7EE9">
        <w:t xml:space="preserve"> </w:t>
      </w:r>
      <w:r w:rsidR="0076676D" w:rsidRPr="7C4B7EE9">
        <w:t xml:space="preserve">one of four </w:t>
      </w:r>
      <w:r w:rsidR="001041E7" w:rsidRPr="7C4B7EE9">
        <w:t xml:space="preserve">options </w:t>
      </w:r>
      <w:r w:rsidR="00FE787F" w:rsidRPr="7C4B7EE9">
        <w:t xml:space="preserve">for </w:t>
      </w:r>
      <w:r w:rsidR="007B2CE5" w:rsidRPr="7C4B7EE9">
        <w:t>regular pathways into the US</w:t>
      </w:r>
      <w:r w:rsidR="00FE787F" w:rsidRPr="7C4B7EE9">
        <w:t xml:space="preserve"> - </w:t>
      </w:r>
      <w:r w:rsidR="007B2CE5" w:rsidRPr="7C4B7EE9">
        <w:t>refugee resettlement, humanitarian parole, family reunification</w:t>
      </w:r>
      <w:r w:rsidR="006B004A" w:rsidRPr="7C4B7EE9">
        <w:t xml:space="preserve">, </w:t>
      </w:r>
      <w:r w:rsidR="00731C4C" w:rsidRPr="7C4B7EE9">
        <w:t xml:space="preserve">or </w:t>
      </w:r>
      <w:r w:rsidR="006B004A" w:rsidRPr="7C4B7EE9">
        <w:t>labour pathways.</w:t>
      </w:r>
      <w:r w:rsidR="00C65E21" w:rsidRPr="7C4B7EE9">
        <w:t xml:space="preserve"> </w:t>
      </w:r>
      <w:r w:rsidR="00DC4A73" w:rsidRPr="7C4B7EE9">
        <w:t>D</w:t>
      </w:r>
      <w:r w:rsidR="00FE787F" w:rsidRPr="7C4B7EE9">
        <w:t>espite</w:t>
      </w:r>
      <w:r w:rsidR="005378F0" w:rsidRPr="7C4B7EE9">
        <w:t xml:space="preserve"> </w:t>
      </w:r>
      <w:r w:rsidR="00DC4A73" w:rsidRPr="7C4B7EE9">
        <w:t>being a relatively new initiative there are several criticisms already surrounding it. These include</w:t>
      </w:r>
      <w:r w:rsidR="005378F0" w:rsidRPr="7C4B7EE9">
        <w:t xml:space="preserve"> </w:t>
      </w:r>
      <w:hyperlink r:id="rId14" w:anchor=":~:text=Criticism%20of%20Safe%20Mobility%20has,were%20referred%20for%20U.S.%20resettlement.">
        <w:r w:rsidR="0071545B" w:rsidRPr="7C4B7EE9">
          <w:rPr>
            <w:rStyle w:val="Hyperlink"/>
          </w:rPr>
          <w:t xml:space="preserve">concerns </w:t>
        </w:r>
        <w:r w:rsidR="00C34024" w:rsidRPr="7C4B7EE9">
          <w:rPr>
            <w:rStyle w:val="Hyperlink"/>
          </w:rPr>
          <w:t>about</w:t>
        </w:r>
        <w:r w:rsidR="0071545B" w:rsidRPr="7C4B7EE9">
          <w:rPr>
            <w:rStyle w:val="Hyperlink"/>
          </w:rPr>
          <w:t xml:space="preserve"> accessibility</w:t>
        </w:r>
      </w:hyperlink>
      <w:r w:rsidR="00C34024" w:rsidRPr="7C4B7EE9">
        <w:t xml:space="preserve"> and </w:t>
      </w:r>
      <w:r w:rsidR="00744B8E" w:rsidRPr="7C4B7EE9">
        <w:t xml:space="preserve">the </w:t>
      </w:r>
      <w:r w:rsidR="00017D76" w:rsidRPr="7C4B7EE9">
        <w:t xml:space="preserve">limited </w:t>
      </w:r>
      <w:r w:rsidR="00744B8E" w:rsidRPr="7C4B7EE9">
        <w:t xml:space="preserve">number of </w:t>
      </w:r>
      <w:r w:rsidR="00731F23" w:rsidRPr="7C4B7EE9">
        <w:t xml:space="preserve">eligible </w:t>
      </w:r>
      <w:r w:rsidR="00017D76" w:rsidRPr="7C4B7EE9">
        <w:t>nationalities</w:t>
      </w:r>
      <w:r w:rsidR="00744B8E" w:rsidRPr="7C4B7EE9">
        <w:t>. Additionally, there is a lack</w:t>
      </w:r>
      <w:r w:rsidR="003A312B" w:rsidRPr="7C4B7EE9">
        <w:t xml:space="preserve"> of transparency regarding</w:t>
      </w:r>
      <w:r w:rsidR="00017D76" w:rsidRPr="7C4B7EE9">
        <w:t xml:space="preserve"> how they </w:t>
      </w:r>
      <w:r w:rsidR="00017D76" w:rsidRPr="7C4B7EE9">
        <w:lastRenderedPageBreak/>
        <w:t>function, including</w:t>
      </w:r>
      <w:r w:rsidR="003A312B" w:rsidRPr="7C4B7EE9">
        <w:t xml:space="preserve"> processing timelines</w:t>
      </w:r>
      <w:r w:rsidR="00744B8E" w:rsidRPr="7C4B7EE9">
        <w:t xml:space="preserve">. Some </w:t>
      </w:r>
      <w:r w:rsidR="008B68D4" w:rsidRPr="7C4B7EE9">
        <w:t>people are also sceptical</w:t>
      </w:r>
      <w:r w:rsidR="00F21CBA" w:rsidRPr="7C4B7EE9">
        <w:t xml:space="preserve"> </w:t>
      </w:r>
      <w:r w:rsidR="00017D76" w:rsidRPr="7C4B7EE9">
        <w:t xml:space="preserve">about </w:t>
      </w:r>
      <w:r w:rsidR="003A312B" w:rsidRPr="7C4B7EE9">
        <w:t>the</w:t>
      </w:r>
      <w:r w:rsidR="00441177" w:rsidRPr="7C4B7EE9">
        <w:t xml:space="preserve">ir </w:t>
      </w:r>
      <w:r w:rsidR="00017D76" w:rsidRPr="7C4B7EE9">
        <w:t xml:space="preserve">wider </w:t>
      </w:r>
      <w:r w:rsidR="00F21CBA" w:rsidRPr="7C4B7EE9">
        <w:t>impact</w:t>
      </w:r>
      <w:r w:rsidR="00441177" w:rsidRPr="7C4B7EE9">
        <w:t xml:space="preserve"> and potential </w:t>
      </w:r>
      <w:r w:rsidR="00AB4ADD" w:rsidRPr="7C4B7EE9">
        <w:t xml:space="preserve">negative </w:t>
      </w:r>
      <w:r w:rsidR="008B68D4" w:rsidRPr="7C4B7EE9">
        <w:t>consequences,</w:t>
      </w:r>
      <w:r w:rsidR="00AB4ADD" w:rsidRPr="7C4B7EE9">
        <w:t xml:space="preserve"> including </w:t>
      </w:r>
      <w:r w:rsidR="00FA626B" w:rsidRPr="7C4B7EE9">
        <w:t xml:space="preserve">the consequences of the SMOs existence on </w:t>
      </w:r>
      <w:hyperlink r:id="rId15">
        <w:r w:rsidR="00FA626B" w:rsidRPr="7C4B7EE9">
          <w:rPr>
            <w:rStyle w:val="Hyperlink"/>
          </w:rPr>
          <w:t xml:space="preserve">the </w:t>
        </w:r>
        <w:r w:rsidR="00064BE4" w:rsidRPr="7C4B7EE9">
          <w:rPr>
            <w:rStyle w:val="Hyperlink"/>
          </w:rPr>
          <w:t xml:space="preserve">right to seek </w:t>
        </w:r>
        <w:r w:rsidR="00C34024" w:rsidRPr="7C4B7EE9">
          <w:rPr>
            <w:rStyle w:val="Hyperlink"/>
          </w:rPr>
          <w:t xml:space="preserve">asylum at the </w:t>
        </w:r>
        <w:r w:rsidR="00E6520D" w:rsidRPr="7C4B7EE9">
          <w:rPr>
            <w:rStyle w:val="Hyperlink"/>
          </w:rPr>
          <w:t>US/Mexico border</w:t>
        </w:r>
      </w:hyperlink>
      <w:r w:rsidR="00E6520D" w:rsidRPr="7C4B7EE9">
        <w:t>.</w:t>
      </w:r>
      <w:r w:rsidR="00C65E21" w:rsidRPr="7C4B7EE9">
        <w:t xml:space="preserve"> </w:t>
      </w:r>
      <w:r w:rsidR="00C07CE9" w:rsidRPr="7C4B7EE9">
        <w:t>Due to</w:t>
      </w:r>
      <w:r w:rsidR="00FA626B" w:rsidRPr="7C4B7EE9">
        <w:t xml:space="preserve"> both the novelty of the initiative, as well as the</w:t>
      </w:r>
      <w:r w:rsidR="00C07CE9" w:rsidRPr="7C4B7EE9">
        <w:t xml:space="preserve"> limited evidence base </w:t>
      </w:r>
      <w:r w:rsidR="00B6530B" w:rsidRPr="7C4B7EE9">
        <w:t xml:space="preserve">currently existing around the SMOs, further research is </w:t>
      </w:r>
      <w:r w:rsidR="00FA626B" w:rsidRPr="7C4B7EE9">
        <w:t xml:space="preserve">needed. </w:t>
      </w:r>
    </w:p>
    <w:p w14:paraId="45F294A8" w14:textId="77777777" w:rsidR="009F6175" w:rsidRDefault="009F6175" w:rsidP="000E61E0">
      <w:pPr>
        <w:pStyle w:val="NoSpacing"/>
        <w:jc w:val="both"/>
        <w:rPr>
          <w:rFonts w:cstheme="minorHAnsi"/>
        </w:rPr>
      </w:pPr>
    </w:p>
    <w:p w14:paraId="6494013C" w14:textId="70C80E41" w:rsidR="002D3410" w:rsidRDefault="002D3410" w:rsidP="000E61E0">
      <w:pPr>
        <w:pStyle w:val="NoSpacing"/>
        <w:jc w:val="both"/>
        <w:rPr>
          <w:rFonts w:cstheme="minorHAnsi"/>
          <w:b/>
          <w:color w:val="009999"/>
        </w:rPr>
      </w:pPr>
      <w:r>
        <w:rPr>
          <w:rFonts w:cstheme="minorHAnsi"/>
          <w:b/>
          <w:color w:val="009999"/>
        </w:rPr>
        <w:t xml:space="preserve">OBJECTIVES </w:t>
      </w:r>
    </w:p>
    <w:p w14:paraId="2F45DC7A" w14:textId="45828791" w:rsidR="002D3410" w:rsidRDefault="00B01537" w:rsidP="000E61E0">
      <w:pPr>
        <w:pStyle w:val="NoSpacing"/>
        <w:jc w:val="both"/>
        <w:rPr>
          <w:rFonts w:eastAsia="Times New Roman" w:cstheme="minorHAnsi"/>
          <w:lang w:val="en-US"/>
        </w:rPr>
      </w:pPr>
      <w:r w:rsidRPr="00EC01CF">
        <w:rPr>
          <w:rFonts w:eastAsia="Times New Roman" w:cstheme="minorHAnsi"/>
          <w:lang w:val="en-US"/>
        </w:rPr>
        <w:t>The overall objective of th</w:t>
      </w:r>
      <w:r w:rsidR="004E3312">
        <w:rPr>
          <w:rFonts w:eastAsia="Times New Roman" w:cstheme="minorHAnsi"/>
          <w:lang w:val="en-US"/>
        </w:rPr>
        <w:t>is</w:t>
      </w:r>
      <w:r w:rsidRPr="00EC01CF">
        <w:rPr>
          <w:rFonts w:eastAsia="Times New Roman" w:cstheme="minorHAnsi"/>
          <w:lang w:val="en-US"/>
        </w:rPr>
        <w:t xml:space="preserve"> </w:t>
      </w:r>
      <w:r w:rsidR="00EC01CF" w:rsidRPr="00EC01CF">
        <w:rPr>
          <w:rFonts w:eastAsia="Times New Roman" w:cstheme="minorHAnsi"/>
          <w:lang w:val="en-US"/>
        </w:rPr>
        <w:t xml:space="preserve">consultancy is to conduct research </w:t>
      </w:r>
      <w:r w:rsidR="001E70F6">
        <w:rPr>
          <w:rFonts w:eastAsia="Times New Roman" w:cstheme="minorHAnsi"/>
          <w:lang w:val="en-US"/>
        </w:rPr>
        <w:t xml:space="preserve">on the </w:t>
      </w:r>
      <w:r w:rsidR="00F70247">
        <w:rPr>
          <w:rFonts w:eastAsia="Times New Roman" w:cstheme="minorHAnsi"/>
          <w:lang w:val="en-US"/>
        </w:rPr>
        <w:t xml:space="preserve">results </w:t>
      </w:r>
      <w:r w:rsidR="001E70F6">
        <w:rPr>
          <w:rFonts w:eastAsia="Times New Roman" w:cstheme="minorHAnsi"/>
          <w:lang w:val="en-US"/>
        </w:rPr>
        <w:t xml:space="preserve">of the Safe Mobility Offices (SMOs) </w:t>
      </w:r>
      <w:r w:rsidR="00F70247">
        <w:rPr>
          <w:rFonts w:eastAsia="Times New Roman" w:cstheme="minorHAnsi"/>
          <w:lang w:val="en-US"/>
        </w:rPr>
        <w:t xml:space="preserve">initiative </w:t>
      </w:r>
      <w:r w:rsidR="001E70F6">
        <w:rPr>
          <w:rFonts w:eastAsia="Times New Roman" w:cstheme="minorHAnsi"/>
          <w:lang w:val="en-US"/>
        </w:rPr>
        <w:t>in Latin America and the Caribbean (LAC)</w:t>
      </w:r>
      <w:r w:rsidR="00E45916">
        <w:rPr>
          <w:rFonts w:eastAsia="Times New Roman" w:cstheme="minorHAnsi"/>
          <w:lang w:val="en-US"/>
        </w:rPr>
        <w:t xml:space="preserve"> and explore potential applicability in other contexts.</w:t>
      </w:r>
    </w:p>
    <w:p w14:paraId="2DC273ED" w14:textId="77777777" w:rsidR="00002D7D" w:rsidRDefault="00002D7D" w:rsidP="000E61E0">
      <w:pPr>
        <w:pStyle w:val="NoSpacing"/>
        <w:jc w:val="both"/>
        <w:rPr>
          <w:rFonts w:eastAsia="Times New Roman" w:cstheme="minorHAnsi"/>
          <w:lang w:val="en-US"/>
        </w:rPr>
      </w:pPr>
    </w:p>
    <w:p w14:paraId="423B1A6F" w14:textId="5BF5262C" w:rsidR="00002D7D" w:rsidRDefault="001222A1" w:rsidP="001222A1">
      <w:pPr>
        <w:pStyle w:val="NoSpacing"/>
        <w:jc w:val="both"/>
        <w:rPr>
          <w:rFonts w:eastAsia="Times New Roman" w:cstheme="minorHAnsi"/>
          <w:lang w:val="en-US"/>
        </w:rPr>
      </w:pPr>
      <w:r>
        <w:rPr>
          <w:rFonts w:eastAsia="Times New Roman" w:cstheme="minorHAnsi"/>
          <w:lang w:val="en-US"/>
        </w:rPr>
        <w:t xml:space="preserve">The specific objectives are: </w:t>
      </w:r>
    </w:p>
    <w:p w14:paraId="19187A91" w14:textId="56C1A80B" w:rsidR="00B95ED5" w:rsidRPr="00CE1535" w:rsidRDefault="00B95ED5" w:rsidP="00B95ED5">
      <w:pPr>
        <w:pStyle w:val="NoSpacing"/>
        <w:numPr>
          <w:ilvl w:val="0"/>
          <w:numId w:val="9"/>
        </w:numPr>
        <w:jc w:val="both"/>
        <w:rPr>
          <w:rFonts w:cstheme="minorHAnsi"/>
          <w:lang w:val="en-US"/>
        </w:rPr>
      </w:pPr>
      <w:r w:rsidRPr="00CE1535">
        <w:rPr>
          <w:rFonts w:cstheme="minorHAnsi"/>
          <w:lang w:val="en-US"/>
        </w:rPr>
        <w:t>To characterize the new migration management paradigm proposed by the USA for the region.</w:t>
      </w:r>
    </w:p>
    <w:p w14:paraId="5B22D581" w14:textId="1EE043B8" w:rsidR="00B95ED5" w:rsidRPr="00CE1535" w:rsidRDefault="00B95ED5" w:rsidP="007114AA">
      <w:pPr>
        <w:pStyle w:val="NoSpacing"/>
        <w:numPr>
          <w:ilvl w:val="0"/>
          <w:numId w:val="9"/>
        </w:numPr>
        <w:jc w:val="both"/>
        <w:rPr>
          <w:rFonts w:cstheme="minorHAnsi"/>
          <w:lang w:val="en-US"/>
        </w:rPr>
      </w:pPr>
      <w:r w:rsidRPr="00CE1535">
        <w:rPr>
          <w:rFonts w:cstheme="minorHAnsi"/>
          <w:lang w:val="en-US"/>
        </w:rPr>
        <w:t>To evaluate the initial outcomes of the SMOs</w:t>
      </w:r>
      <w:r w:rsidR="008C39A4" w:rsidRPr="008C39A4">
        <w:rPr>
          <w:rFonts w:cstheme="minorHAnsi"/>
          <w:lang w:val="en-US"/>
        </w:rPr>
        <w:t xml:space="preserve"> </w:t>
      </w:r>
      <w:r w:rsidR="002B4BA0" w:rsidRPr="008C39A4">
        <w:rPr>
          <w:rFonts w:cstheme="minorHAnsi"/>
          <w:lang w:val="en-US"/>
        </w:rPr>
        <w:t>considering</w:t>
      </w:r>
      <w:r w:rsidRPr="00CE1535">
        <w:rPr>
          <w:rFonts w:cstheme="minorHAnsi"/>
          <w:lang w:val="en-US"/>
        </w:rPr>
        <w:t xml:space="preserve"> the stated objectives of the initiative.</w:t>
      </w:r>
    </w:p>
    <w:p w14:paraId="6265A4FB" w14:textId="0EC06C6D" w:rsidR="00B95ED5" w:rsidRPr="00CE1535" w:rsidRDefault="00B95ED5" w:rsidP="00B95ED5">
      <w:pPr>
        <w:pStyle w:val="NoSpacing"/>
        <w:numPr>
          <w:ilvl w:val="0"/>
          <w:numId w:val="9"/>
        </w:numPr>
        <w:jc w:val="both"/>
        <w:rPr>
          <w:rFonts w:cstheme="minorHAnsi"/>
          <w:lang w:val="en-US"/>
        </w:rPr>
      </w:pPr>
      <w:r>
        <w:rPr>
          <w:rFonts w:cstheme="minorHAnsi"/>
          <w:lang w:val="en-US"/>
        </w:rPr>
        <w:t>To a</w:t>
      </w:r>
      <w:r w:rsidRPr="00CE1535">
        <w:rPr>
          <w:rFonts w:cstheme="minorHAnsi"/>
          <w:lang w:val="en-US"/>
        </w:rPr>
        <w:t xml:space="preserve">nalyze the </w:t>
      </w:r>
      <w:r w:rsidR="008C39A4">
        <w:rPr>
          <w:rFonts w:cstheme="minorHAnsi"/>
          <w:lang w:val="en-US"/>
        </w:rPr>
        <w:t>influence</w:t>
      </w:r>
      <w:r w:rsidRPr="00CE1535">
        <w:rPr>
          <w:rFonts w:cstheme="minorHAnsi"/>
          <w:lang w:val="en-US"/>
        </w:rPr>
        <w:t xml:space="preserve"> of the SMOs initiative on the dynamics of mixed migration in the region.</w:t>
      </w:r>
    </w:p>
    <w:p w14:paraId="70771955" w14:textId="40A188B2" w:rsidR="00B95ED5" w:rsidRPr="00CE1535" w:rsidRDefault="00B95ED5" w:rsidP="00B95ED5">
      <w:pPr>
        <w:pStyle w:val="NoSpacing"/>
        <w:numPr>
          <w:ilvl w:val="0"/>
          <w:numId w:val="9"/>
        </w:numPr>
        <w:jc w:val="both"/>
        <w:rPr>
          <w:rFonts w:cstheme="minorHAnsi"/>
          <w:lang w:val="en-US"/>
        </w:rPr>
      </w:pPr>
      <w:r>
        <w:rPr>
          <w:rFonts w:cstheme="minorHAnsi"/>
          <w:lang w:val="en-US"/>
        </w:rPr>
        <w:t>To e</w:t>
      </w:r>
      <w:r w:rsidRPr="00CE1535">
        <w:rPr>
          <w:rFonts w:cstheme="minorHAnsi"/>
          <w:lang w:val="en-US"/>
        </w:rPr>
        <w:t>xplore the potential applicability of the initiative in other contexts.</w:t>
      </w:r>
    </w:p>
    <w:p w14:paraId="22F77766" w14:textId="77777777" w:rsidR="00033909" w:rsidRDefault="00033909" w:rsidP="000E61E0">
      <w:pPr>
        <w:pStyle w:val="NoSpacing"/>
        <w:jc w:val="both"/>
        <w:rPr>
          <w:rFonts w:eastAsia="Times New Roman" w:cstheme="minorHAnsi"/>
          <w:lang w:val="en-US"/>
        </w:rPr>
      </w:pPr>
    </w:p>
    <w:p w14:paraId="0EEECAA5" w14:textId="22CA2973" w:rsidR="00033909" w:rsidRPr="000D39FF" w:rsidRDefault="00033909" w:rsidP="000E61E0">
      <w:pPr>
        <w:pStyle w:val="NoSpacing"/>
        <w:jc w:val="both"/>
        <w:rPr>
          <w:rFonts w:cstheme="minorHAnsi"/>
          <w:b/>
          <w:color w:val="009999"/>
        </w:rPr>
      </w:pPr>
      <w:r w:rsidRPr="000D39FF">
        <w:rPr>
          <w:rFonts w:cstheme="minorHAnsi"/>
          <w:b/>
          <w:color w:val="009999"/>
        </w:rPr>
        <w:t>Research questions</w:t>
      </w:r>
    </w:p>
    <w:p w14:paraId="4AA554B3" w14:textId="596F1814" w:rsidR="00F871D1" w:rsidRDefault="00DC3DAD" w:rsidP="00173E37">
      <w:pPr>
        <w:pStyle w:val="NoSpacing"/>
        <w:numPr>
          <w:ilvl w:val="0"/>
          <w:numId w:val="2"/>
        </w:numPr>
        <w:jc w:val="both"/>
        <w:rPr>
          <w:rFonts w:eastAsia="Times New Roman" w:cstheme="minorHAnsi"/>
          <w:b/>
          <w:bCs/>
          <w:lang w:val="en-US"/>
        </w:rPr>
      </w:pPr>
      <w:r w:rsidRPr="00CE1535">
        <w:rPr>
          <w:rFonts w:eastAsia="Times New Roman" w:cstheme="minorHAnsi"/>
          <w:b/>
          <w:bCs/>
          <w:lang w:val="en-US"/>
        </w:rPr>
        <w:t>What role do the SMOs play in the US approach to migration governance in the region?</w:t>
      </w:r>
    </w:p>
    <w:p w14:paraId="2C949DAA" w14:textId="1A876B70" w:rsidR="00173E37" w:rsidRDefault="00297780" w:rsidP="004E0341">
      <w:pPr>
        <w:pStyle w:val="NoSpacing"/>
        <w:numPr>
          <w:ilvl w:val="1"/>
          <w:numId w:val="2"/>
        </w:numPr>
        <w:jc w:val="both"/>
        <w:rPr>
          <w:rFonts w:eastAsia="Times New Roman" w:cstheme="minorHAnsi"/>
          <w:lang w:val="en-US"/>
        </w:rPr>
      </w:pPr>
      <w:r w:rsidRPr="00CE1535">
        <w:rPr>
          <w:rFonts w:eastAsia="Times New Roman" w:cstheme="minorHAnsi"/>
          <w:lang w:val="en-US"/>
        </w:rPr>
        <w:t xml:space="preserve">What are the </w:t>
      </w:r>
      <w:r w:rsidR="006E139B" w:rsidRPr="00CE1535">
        <w:rPr>
          <w:rFonts w:eastAsia="Times New Roman" w:cstheme="minorHAnsi"/>
          <w:lang w:val="en-US"/>
        </w:rPr>
        <w:t xml:space="preserve">announced </w:t>
      </w:r>
      <w:r w:rsidRPr="00CE1535">
        <w:rPr>
          <w:rFonts w:eastAsia="Times New Roman" w:cstheme="minorHAnsi"/>
          <w:lang w:val="en-US"/>
        </w:rPr>
        <w:t xml:space="preserve">objectives </w:t>
      </w:r>
      <w:r w:rsidR="006E139B" w:rsidRPr="00CE1535">
        <w:rPr>
          <w:rFonts w:eastAsia="Times New Roman" w:cstheme="minorHAnsi"/>
          <w:lang w:val="en-US"/>
        </w:rPr>
        <w:t xml:space="preserve">of the SMOs? </w:t>
      </w:r>
    </w:p>
    <w:p w14:paraId="5632AD23" w14:textId="77777777" w:rsidR="003E2739" w:rsidRDefault="00EF4B90" w:rsidP="003E2739">
      <w:pPr>
        <w:pStyle w:val="NoSpacing"/>
        <w:numPr>
          <w:ilvl w:val="1"/>
          <w:numId w:val="2"/>
        </w:numPr>
        <w:jc w:val="both"/>
        <w:rPr>
          <w:rFonts w:eastAsia="Times New Roman" w:cstheme="minorHAnsi"/>
          <w:lang w:val="en-US"/>
        </w:rPr>
      </w:pPr>
      <w:r>
        <w:rPr>
          <w:rFonts w:eastAsia="Times New Roman" w:cstheme="minorHAnsi"/>
          <w:lang w:val="en-US"/>
        </w:rPr>
        <w:t xml:space="preserve">How </w:t>
      </w:r>
      <w:r w:rsidR="00E1242F">
        <w:rPr>
          <w:rFonts w:eastAsia="Times New Roman" w:cstheme="minorHAnsi"/>
          <w:lang w:val="en-US"/>
        </w:rPr>
        <w:t>are the different SMOs</w:t>
      </w:r>
      <w:r>
        <w:rPr>
          <w:rFonts w:eastAsia="Times New Roman" w:cstheme="minorHAnsi"/>
          <w:lang w:val="en-US"/>
        </w:rPr>
        <w:t xml:space="preserve"> </w:t>
      </w:r>
      <w:r w:rsidR="00EC288A">
        <w:rPr>
          <w:rFonts w:eastAsia="Times New Roman" w:cstheme="minorHAnsi"/>
          <w:lang w:val="en-US"/>
        </w:rPr>
        <w:t xml:space="preserve">functioning in practice? </w:t>
      </w:r>
    </w:p>
    <w:p w14:paraId="6772EE3E" w14:textId="086B878C" w:rsidR="003E2739" w:rsidRDefault="003E2739" w:rsidP="003E2739">
      <w:pPr>
        <w:pStyle w:val="NoSpacing"/>
        <w:numPr>
          <w:ilvl w:val="1"/>
          <w:numId w:val="2"/>
        </w:numPr>
        <w:jc w:val="both"/>
        <w:rPr>
          <w:rFonts w:eastAsia="Times New Roman" w:cstheme="minorHAnsi"/>
          <w:lang w:val="en-US"/>
        </w:rPr>
      </w:pPr>
      <w:r w:rsidRPr="003E2739">
        <w:rPr>
          <w:rFonts w:eastAsia="Times New Roman" w:cstheme="minorHAnsi"/>
          <w:lang w:val="en-US"/>
        </w:rPr>
        <w:t xml:space="preserve">In which regional contexts of mixed migration </w:t>
      </w:r>
      <w:r w:rsidR="002B4BA0">
        <w:rPr>
          <w:rFonts w:eastAsia="Times New Roman" w:cstheme="minorHAnsi"/>
          <w:lang w:val="en-US"/>
        </w:rPr>
        <w:t xml:space="preserve">dynamics </w:t>
      </w:r>
      <w:r w:rsidRPr="003E2739">
        <w:rPr>
          <w:rFonts w:eastAsia="Times New Roman" w:cstheme="minorHAnsi"/>
          <w:lang w:val="en-US"/>
        </w:rPr>
        <w:t xml:space="preserve">are the SMOs implemented? What other measures for managing regional migration are implemented </w:t>
      </w:r>
      <w:r w:rsidR="002B4BA0">
        <w:rPr>
          <w:rFonts w:eastAsia="Times New Roman" w:cstheme="minorHAnsi"/>
          <w:lang w:val="en-US"/>
        </w:rPr>
        <w:t>by the US and other countries</w:t>
      </w:r>
      <w:r w:rsidR="009C6426">
        <w:rPr>
          <w:rFonts w:eastAsia="Times New Roman" w:cstheme="minorHAnsi"/>
          <w:lang w:val="en-US"/>
        </w:rPr>
        <w:t xml:space="preserve"> in LAC</w:t>
      </w:r>
      <w:r w:rsidR="002B4BA0">
        <w:rPr>
          <w:rFonts w:eastAsia="Times New Roman" w:cstheme="minorHAnsi"/>
          <w:lang w:val="en-US"/>
        </w:rPr>
        <w:t xml:space="preserve">, </w:t>
      </w:r>
      <w:r w:rsidRPr="003E2739">
        <w:rPr>
          <w:rFonts w:eastAsia="Times New Roman" w:cstheme="minorHAnsi"/>
          <w:lang w:val="en-US"/>
        </w:rPr>
        <w:t>alongside the SMOs?</w:t>
      </w:r>
    </w:p>
    <w:p w14:paraId="401A1177" w14:textId="08E4266B" w:rsidR="00EC288A" w:rsidRPr="003E2739" w:rsidRDefault="00B236F8" w:rsidP="003E2739">
      <w:pPr>
        <w:pStyle w:val="NoSpacing"/>
        <w:numPr>
          <w:ilvl w:val="0"/>
          <w:numId w:val="2"/>
        </w:numPr>
        <w:jc w:val="both"/>
        <w:rPr>
          <w:rFonts w:eastAsia="Times New Roman" w:cstheme="minorHAnsi"/>
          <w:lang w:val="en-US"/>
        </w:rPr>
      </w:pPr>
      <w:r w:rsidRPr="00CE1535">
        <w:rPr>
          <w:rFonts w:eastAsia="Times New Roman" w:cstheme="minorHAnsi"/>
          <w:b/>
          <w:bCs/>
          <w:lang w:val="en-US"/>
        </w:rPr>
        <w:t xml:space="preserve">What are the first results of the </w:t>
      </w:r>
      <w:r w:rsidR="008D7546" w:rsidRPr="00CE1535">
        <w:rPr>
          <w:rFonts w:eastAsia="Times New Roman" w:cstheme="minorHAnsi"/>
          <w:b/>
          <w:bCs/>
          <w:lang w:val="en-US"/>
        </w:rPr>
        <w:t xml:space="preserve">SMOs initiative? </w:t>
      </w:r>
    </w:p>
    <w:p w14:paraId="7D761ED8" w14:textId="0E80BF04" w:rsidR="00B344B4" w:rsidRDefault="00A40815" w:rsidP="00B344B4">
      <w:pPr>
        <w:pStyle w:val="NoSpacing"/>
        <w:numPr>
          <w:ilvl w:val="1"/>
          <w:numId w:val="2"/>
        </w:numPr>
        <w:jc w:val="both"/>
        <w:rPr>
          <w:rFonts w:eastAsia="Times New Roman" w:cstheme="minorHAnsi"/>
          <w:lang w:val="en-US"/>
        </w:rPr>
      </w:pPr>
      <w:r>
        <w:rPr>
          <w:rFonts w:eastAsia="Times New Roman" w:cstheme="minorHAnsi"/>
          <w:lang w:val="en-US"/>
        </w:rPr>
        <w:t xml:space="preserve">How many people </w:t>
      </w:r>
      <w:r w:rsidR="00F630EC">
        <w:rPr>
          <w:rFonts w:eastAsia="Times New Roman" w:cstheme="minorHAnsi"/>
          <w:lang w:val="en-US"/>
        </w:rPr>
        <w:t xml:space="preserve">have applied through Safe Mobility Offices? </w:t>
      </w:r>
      <w:r w:rsidR="001B5D3F">
        <w:rPr>
          <w:rFonts w:eastAsia="Times New Roman" w:cstheme="minorHAnsi"/>
          <w:lang w:val="en-US"/>
        </w:rPr>
        <w:t>How many h</w:t>
      </w:r>
      <w:r w:rsidR="00EC4662">
        <w:rPr>
          <w:rFonts w:eastAsia="Times New Roman" w:cstheme="minorHAnsi"/>
          <w:lang w:val="en-US"/>
        </w:rPr>
        <w:t>ave been refe</w:t>
      </w:r>
      <w:r w:rsidR="00B12A8B">
        <w:rPr>
          <w:rFonts w:eastAsia="Times New Roman" w:cstheme="minorHAnsi"/>
          <w:lang w:val="en-US"/>
        </w:rPr>
        <w:t>rred for U</w:t>
      </w:r>
      <w:r w:rsidR="00D50C04">
        <w:rPr>
          <w:rFonts w:eastAsia="Times New Roman" w:cstheme="minorHAnsi"/>
          <w:lang w:val="en-US"/>
        </w:rPr>
        <w:t>S</w:t>
      </w:r>
      <w:r w:rsidR="00B12A8B">
        <w:rPr>
          <w:rFonts w:eastAsia="Times New Roman" w:cstheme="minorHAnsi"/>
          <w:lang w:val="en-US"/>
        </w:rPr>
        <w:t xml:space="preserve"> resettlement, humanitarian parole, or other lawful pathways? </w:t>
      </w:r>
      <w:r w:rsidR="00243E25" w:rsidRPr="00EC4662">
        <w:rPr>
          <w:rFonts w:eastAsia="Times New Roman" w:cstheme="minorHAnsi"/>
          <w:lang w:val="en-US"/>
        </w:rPr>
        <w:t xml:space="preserve"> </w:t>
      </w:r>
    </w:p>
    <w:p w14:paraId="56125E85" w14:textId="4BD4C1D1" w:rsidR="00432A86" w:rsidRDefault="00B344B4" w:rsidP="00B344B4">
      <w:pPr>
        <w:pStyle w:val="NoSpacing"/>
        <w:numPr>
          <w:ilvl w:val="1"/>
          <w:numId w:val="2"/>
        </w:numPr>
        <w:jc w:val="both"/>
        <w:rPr>
          <w:rFonts w:eastAsia="Times New Roman" w:cstheme="minorHAnsi"/>
          <w:lang w:val="en-US"/>
        </w:rPr>
      </w:pPr>
      <w:r w:rsidRPr="00B344B4">
        <w:rPr>
          <w:rFonts w:eastAsia="Times New Roman" w:cstheme="minorHAnsi"/>
          <w:lang w:val="en-US"/>
        </w:rPr>
        <w:t xml:space="preserve">Do the SMOs </w:t>
      </w:r>
      <w:r w:rsidR="00D50C04">
        <w:rPr>
          <w:rFonts w:eastAsia="Times New Roman" w:cstheme="minorHAnsi"/>
          <w:lang w:val="en-US"/>
        </w:rPr>
        <w:t>meet</w:t>
      </w:r>
      <w:r w:rsidRPr="00B344B4">
        <w:rPr>
          <w:rFonts w:eastAsia="Times New Roman" w:cstheme="minorHAnsi"/>
          <w:lang w:val="en-US"/>
        </w:rPr>
        <w:t xml:space="preserve"> the stated objectives of providing access to safe and legal pathways</w:t>
      </w:r>
      <w:r w:rsidR="009C6426">
        <w:rPr>
          <w:rFonts w:eastAsia="Times New Roman" w:cstheme="minorHAnsi"/>
          <w:lang w:val="en-US"/>
        </w:rPr>
        <w:t xml:space="preserve"> to migrants in the region</w:t>
      </w:r>
      <w:r w:rsidR="00D50C04">
        <w:rPr>
          <w:rFonts w:eastAsia="Times New Roman" w:cstheme="minorHAnsi"/>
          <w:lang w:val="en-US"/>
        </w:rPr>
        <w:t>?</w:t>
      </w:r>
    </w:p>
    <w:p w14:paraId="5F79C7DD" w14:textId="22B705A9" w:rsidR="00432A86" w:rsidRPr="003708BC" w:rsidRDefault="00076DF4" w:rsidP="003708BC">
      <w:pPr>
        <w:pStyle w:val="NoSpacing"/>
        <w:numPr>
          <w:ilvl w:val="1"/>
          <w:numId w:val="2"/>
        </w:numPr>
        <w:jc w:val="both"/>
        <w:rPr>
          <w:rFonts w:eastAsia="Times New Roman" w:cstheme="minorHAnsi"/>
          <w:lang w:val="en-US"/>
        </w:rPr>
      </w:pPr>
      <w:r>
        <w:rPr>
          <w:rFonts w:eastAsia="Times New Roman" w:cstheme="minorHAnsi"/>
          <w:lang w:val="en-US"/>
        </w:rPr>
        <w:t>How accessible are SMOs, and what are the barriers, if any, to access?</w:t>
      </w:r>
    </w:p>
    <w:p w14:paraId="358C3318" w14:textId="2367897E" w:rsidR="00033909" w:rsidRPr="00AD0080" w:rsidRDefault="00033909" w:rsidP="000E61E0">
      <w:pPr>
        <w:pStyle w:val="NoSpacing"/>
        <w:numPr>
          <w:ilvl w:val="0"/>
          <w:numId w:val="2"/>
        </w:numPr>
        <w:jc w:val="both"/>
        <w:rPr>
          <w:rFonts w:eastAsia="Times New Roman" w:cstheme="minorHAnsi"/>
          <w:b/>
          <w:bCs/>
          <w:lang w:val="en-US"/>
        </w:rPr>
      </w:pPr>
      <w:r w:rsidRPr="00AD0080">
        <w:rPr>
          <w:rFonts w:eastAsia="Times New Roman" w:cstheme="minorHAnsi"/>
          <w:b/>
          <w:bCs/>
          <w:lang w:val="en-US"/>
        </w:rPr>
        <w:t>What is the knowledge of people on the move about the SMOs?</w:t>
      </w:r>
    </w:p>
    <w:p w14:paraId="006CBBDE" w14:textId="5100FBF8" w:rsidR="00033909" w:rsidRDefault="00033909" w:rsidP="000E61E0">
      <w:pPr>
        <w:pStyle w:val="NoSpacing"/>
        <w:numPr>
          <w:ilvl w:val="1"/>
          <w:numId w:val="2"/>
        </w:numPr>
        <w:jc w:val="both"/>
        <w:rPr>
          <w:rFonts w:eastAsia="Times New Roman" w:cstheme="minorHAnsi"/>
          <w:lang w:val="en-US"/>
        </w:rPr>
      </w:pPr>
      <w:r>
        <w:rPr>
          <w:rFonts w:eastAsia="Times New Roman" w:cstheme="minorHAnsi"/>
          <w:lang w:val="en-US"/>
        </w:rPr>
        <w:t>What do</w:t>
      </w:r>
      <w:r w:rsidR="00E45916">
        <w:rPr>
          <w:rFonts w:eastAsia="Times New Roman" w:cstheme="minorHAnsi"/>
          <w:lang w:val="en-US"/>
        </w:rPr>
        <w:t xml:space="preserve"> (prospective)</w:t>
      </w:r>
      <w:r>
        <w:rPr>
          <w:rFonts w:eastAsia="Times New Roman" w:cstheme="minorHAnsi"/>
          <w:lang w:val="en-US"/>
        </w:rPr>
        <w:t xml:space="preserve"> </w:t>
      </w:r>
      <w:r w:rsidR="00091ADA">
        <w:rPr>
          <w:rFonts w:eastAsia="Times New Roman" w:cstheme="minorHAnsi"/>
          <w:lang w:val="en-US"/>
        </w:rPr>
        <w:t xml:space="preserve">migrants in Latin America </w:t>
      </w:r>
      <w:r w:rsidR="005D1CE5">
        <w:rPr>
          <w:rFonts w:eastAsia="Times New Roman" w:cstheme="minorHAnsi"/>
          <w:lang w:val="en-US"/>
        </w:rPr>
        <w:t>know about SMOs?</w:t>
      </w:r>
    </w:p>
    <w:p w14:paraId="3B9B0D44" w14:textId="48F72DFA" w:rsidR="0038217D" w:rsidRDefault="00E55DF9" w:rsidP="7C4B7EE9">
      <w:pPr>
        <w:pStyle w:val="NoSpacing"/>
        <w:numPr>
          <w:ilvl w:val="1"/>
          <w:numId w:val="2"/>
        </w:numPr>
        <w:jc w:val="both"/>
        <w:rPr>
          <w:rFonts w:eastAsia="Times New Roman"/>
          <w:lang w:val="en-US"/>
        </w:rPr>
      </w:pPr>
      <w:r w:rsidRPr="7C4B7EE9">
        <w:rPr>
          <w:rFonts w:eastAsia="Times New Roman"/>
          <w:lang w:val="en-US"/>
        </w:rPr>
        <w:t xml:space="preserve">How </w:t>
      </w:r>
      <w:r w:rsidR="005D1CE5" w:rsidRPr="7C4B7EE9">
        <w:rPr>
          <w:rFonts w:eastAsia="Times New Roman"/>
          <w:lang w:val="en-US"/>
        </w:rPr>
        <w:t>do people on the move</w:t>
      </w:r>
      <w:r w:rsidRPr="7C4B7EE9">
        <w:rPr>
          <w:rFonts w:eastAsia="Times New Roman"/>
          <w:lang w:val="en-US"/>
        </w:rPr>
        <w:t xml:space="preserve"> access information about the SMOs?</w:t>
      </w:r>
    </w:p>
    <w:p w14:paraId="4B7D8EAC" w14:textId="73768B50" w:rsidR="005D1CE5" w:rsidRPr="005D1CE5" w:rsidRDefault="005D1CE5" w:rsidP="000E61E0">
      <w:pPr>
        <w:pStyle w:val="NoSpacing"/>
        <w:numPr>
          <w:ilvl w:val="1"/>
          <w:numId w:val="2"/>
        </w:numPr>
        <w:jc w:val="both"/>
        <w:rPr>
          <w:rFonts w:eastAsia="Times New Roman" w:cstheme="minorHAnsi"/>
          <w:lang w:val="en-US"/>
        </w:rPr>
      </w:pPr>
      <w:r>
        <w:rPr>
          <w:rFonts w:eastAsia="Times New Roman" w:cstheme="minorHAnsi"/>
          <w:lang w:val="en-US"/>
        </w:rPr>
        <w:t xml:space="preserve">How accurate is their knowledge and is there any disinformation </w:t>
      </w:r>
      <w:r w:rsidR="00A26BA1">
        <w:rPr>
          <w:rFonts w:eastAsia="Times New Roman" w:cstheme="minorHAnsi"/>
          <w:lang w:val="en-US"/>
        </w:rPr>
        <w:t>about SMOs circulating</w:t>
      </w:r>
      <w:r>
        <w:rPr>
          <w:rFonts w:eastAsia="Times New Roman" w:cstheme="minorHAnsi"/>
          <w:lang w:val="en-US"/>
        </w:rPr>
        <w:t>?</w:t>
      </w:r>
    </w:p>
    <w:p w14:paraId="7FFEF8E6" w14:textId="314FF277" w:rsidR="00E55DF9" w:rsidRPr="00AD0080" w:rsidRDefault="002953CC" w:rsidP="000E61E0">
      <w:pPr>
        <w:pStyle w:val="NoSpacing"/>
        <w:numPr>
          <w:ilvl w:val="0"/>
          <w:numId w:val="2"/>
        </w:numPr>
        <w:jc w:val="both"/>
        <w:rPr>
          <w:rFonts w:eastAsia="Times New Roman" w:cstheme="minorHAnsi"/>
          <w:b/>
          <w:bCs/>
          <w:lang w:val="en-US"/>
        </w:rPr>
      </w:pPr>
      <w:r>
        <w:rPr>
          <w:rFonts w:eastAsia="Times New Roman" w:cstheme="minorHAnsi"/>
          <w:b/>
          <w:bCs/>
          <w:lang w:val="en-US"/>
        </w:rPr>
        <w:t>How d</w:t>
      </w:r>
      <w:r w:rsidR="00E55DF9" w:rsidRPr="00AD0080">
        <w:rPr>
          <w:rFonts w:eastAsia="Times New Roman" w:cstheme="minorHAnsi"/>
          <w:b/>
          <w:bCs/>
          <w:lang w:val="en-US"/>
        </w:rPr>
        <w:t>o SMOs i</w:t>
      </w:r>
      <w:r w:rsidR="004D5040">
        <w:rPr>
          <w:rFonts w:eastAsia="Times New Roman" w:cstheme="minorHAnsi"/>
          <w:b/>
          <w:bCs/>
          <w:lang w:val="en-US"/>
        </w:rPr>
        <w:t>nfluence</w:t>
      </w:r>
      <w:r w:rsidR="00E55DF9" w:rsidRPr="00AD0080">
        <w:rPr>
          <w:rFonts w:eastAsia="Times New Roman" w:cstheme="minorHAnsi"/>
          <w:b/>
          <w:bCs/>
          <w:lang w:val="en-US"/>
        </w:rPr>
        <w:t xml:space="preserve"> migration plans</w:t>
      </w:r>
      <w:r w:rsidR="004D5040">
        <w:rPr>
          <w:rFonts w:eastAsia="Times New Roman" w:cstheme="minorHAnsi"/>
          <w:b/>
          <w:bCs/>
          <w:lang w:val="en-US"/>
        </w:rPr>
        <w:t xml:space="preserve"> and decision</w:t>
      </w:r>
      <w:r w:rsidR="00871E2E">
        <w:rPr>
          <w:rFonts w:eastAsia="Times New Roman" w:cstheme="minorHAnsi"/>
          <w:b/>
          <w:bCs/>
          <w:lang w:val="en-US"/>
        </w:rPr>
        <w:t>-</w:t>
      </w:r>
      <w:r w:rsidR="004D5040">
        <w:rPr>
          <w:rFonts w:eastAsia="Times New Roman" w:cstheme="minorHAnsi"/>
          <w:b/>
          <w:bCs/>
          <w:lang w:val="en-US"/>
        </w:rPr>
        <w:t>making</w:t>
      </w:r>
      <w:r w:rsidR="00E55DF9" w:rsidRPr="00AD0080">
        <w:rPr>
          <w:rFonts w:eastAsia="Times New Roman" w:cstheme="minorHAnsi"/>
          <w:b/>
          <w:bCs/>
          <w:lang w:val="en-US"/>
        </w:rPr>
        <w:t>?</w:t>
      </w:r>
    </w:p>
    <w:p w14:paraId="2C03EA18" w14:textId="02DF4DE1" w:rsidR="0029370D" w:rsidRPr="008850DC" w:rsidRDefault="00D24C6E" w:rsidP="000E61E0">
      <w:pPr>
        <w:pStyle w:val="NoSpacing"/>
        <w:numPr>
          <w:ilvl w:val="1"/>
          <w:numId w:val="2"/>
        </w:numPr>
        <w:jc w:val="both"/>
        <w:rPr>
          <w:rFonts w:eastAsia="Times New Roman" w:cstheme="minorHAnsi"/>
          <w:lang w:val="en-US"/>
        </w:rPr>
      </w:pPr>
      <w:r>
        <w:rPr>
          <w:rFonts w:eastAsia="Times New Roman" w:cstheme="minorHAnsi"/>
          <w:lang w:val="en-US"/>
        </w:rPr>
        <w:t>How</w:t>
      </w:r>
      <w:r w:rsidR="00597CA8">
        <w:rPr>
          <w:rFonts w:eastAsia="Times New Roman" w:cstheme="minorHAnsi"/>
          <w:lang w:val="en-US"/>
        </w:rPr>
        <w:t xml:space="preserve"> do</w:t>
      </w:r>
      <w:r>
        <w:rPr>
          <w:rFonts w:eastAsia="Times New Roman" w:cstheme="minorHAnsi"/>
          <w:lang w:val="en-US"/>
        </w:rPr>
        <w:t xml:space="preserve"> SMOs i</w:t>
      </w:r>
      <w:r w:rsidR="0029370D">
        <w:rPr>
          <w:rFonts w:eastAsia="Times New Roman" w:cstheme="minorHAnsi"/>
          <w:lang w:val="en-US"/>
        </w:rPr>
        <w:t xml:space="preserve">nfluence </w:t>
      </w:r>
      <w:r w:rsidR="008850DC">
        <w:rPr>
          <w:rFonts w:eastAsia="Times New Roman" w:cstheme="minorHAnsi"/>
          <w:lang w:val="en-US"/>
        </w:rPr>
        <w:t xml:space="preserve">migration decision making including the decision to migrate, as well as </w:t>
      </w:r>
      <w:r w:rsidR="005D1CE5" w:rsidRPr="008850DC">
        <w:rPr>
          <w:rFonts w:eastAsia="Times New Roman" w:cstheme="minorHAnsi"/>
          <w:lang w:val="en-US"/>
        </w:rPr>
        <w:t xml:space="preserve">the </w:t>
      </w:r>
      <w:r w:rsidR="004D5040">
        <w:rPr>
          <w:rFonts w:eastAsia="Times New Roman" w:cstheme="minorHAnsi"/>
          <w:lang w:val="en-US"/>
        </w:rPr>
        <w:t>choice</w:t>
      </w:r>
      <w:r w:rsidR="004D5040" w:rsidRPr="008850DC">
        <w:rPr>
          <w:rFonts w:eastAsia="Times New Roman" w:cstheme="minorHAnsi"/>
          <w:lang w:val="en-US"/>
        </w:rPr>
        <w:t xml:space="preserve"> </w:t>
      </w:r>
      <w:r w:rsidR="005D1CE5" w:rsidRPr="008850DC">
        <w:rPr>
          <w:rFonts w:eastAsia="Times New Roman" w:cstheme="minorHAnsi"/>
          <w:lang w:val="en-US"/>
        </w:rPr>
        <w:t xml:space="preserve">of </w:t>
      </w:r>
      <w:r w:rsidR="00E771F6" w:rsidRPr="008850DC">
        <w:rPr>
          <w:rFonts w:eastAsia="Times New Roman" w:cstheme="minorHAnsi"/>
          <w:lang w:val="en-US"/>
        </w:rPr>
        <w:t>migration routes</w:t>
      </w:r>
      <w:r w:rsidR="005D1CE5" w:rsidRPr="008850DC">
        <w:rPr>
          <w:rFonts w:eastAsia="Times New Roman" w:cstheme="minorHAnsi"/>
          <w:lang w:val="en-US"/>
        </w:rPr>
        <w:t>,</w:t>
      </w:r>
      <w:r w:rsidR="00E771F6" w:rsidRPr="008850DC">
        <w:rPr>
          <w:rFonts w:eastAsia="Times New Roman" w:cstheme="minorHAnsi"/>
          <w:lang w:val="en-US"/>
        </w:rPr>
        <w:t xml:space="preserve"> transit countr</w:t>
      </w:r>
      <w:r w:rsidR="005D1CE5" w:rsidRPr="008850DC">
        <w:rPr>
          <w:rFonts w:eastAsia="Times New Roman" w:cstheme="minorHAnsi"/>
          <w:lang w:val="en-US"/>
        </w:rPr>
        <w:t>ies and destination</w:t>
      </w:r>
      <w:r w:rsidR="00E771F6" w:rsidRPr="008850DC">
        <w:rPr>
          <w:rFonts w:eastAsia="Times New Roman" w:cstheme="minorHAnsi"/>
          <w:lang w:val="en-US"/>
        </w:rPr>
        <w:t>?</w:t>
      </w:r>
    </w:p>
    <w:p w14:paraId="731953BF" w14:textId="060D1EA8" w:rsidR="00EC50B5" w:rsidRDefault="00D31BEC" w:rsidP="000E61E0">
      <w:pPr>
        <w:pStyle w:val="NoSpacing"/>
        <w:numPr>
          <w:ilvl w:val="1"/>
          <w:numId w:val="2"/>
        </w:numPr>
        <w:jc w:val="both"/>
        <w:rPr>
          <w:rFonts w:eastAsia="Times New Roman" w:cstheme="minorHAnsi"/>
          <w:lang w:val="en-US"/>
        </w:rPr>
      </w:pPr>
      <w:r>
        <w:rPr>
          <w:rFonts w:eastAsia="Times New Roman" w:cstheme="minorHAnsi"/>
          <w:lang w:val="en-US"/>
        </w:rPr>
        <w:t>How do SMOs influence decision</w:t>
      </w:r>
      <w:r w:rsidR="005D1CE5">
        <w:rPr>
          <w:rFonts w:eastAsia="Times New Roman" w:cstheme="minorHAnsi"/>
          <w:lang w:val="en-US"/>
        </w:rPr>
        <w:t>-</w:t>
      </w:r>
      <w:r>
        <w:rPr>
          <w:rFonts w:eastAsia="Times New Roman" w:cstheme="minorHAnsi"/>
          <w:lang w:val="en-US"/>
        </w:rPr>
        <w:t xml:space="preserve">making regarding </w:t>
      </w:r>
      <w:r w:rsidR="001D0054">
        <w:rPr>
          <w:rFonts w:eastAsia="Times New Roman" w:cstheme="minorHAnsi"/>
          <w:lang w:val="en-US"/>
        </w:rPr>
        <w:t xml:space="preserve">regular and </w:t>
      </w:r>
      <w:r>
        <w:rPr>
          <w:rFonts w:eastAsia="Times New Roman" w:cstheme="minorHAnsi"/>
          <w:lang w:val="en-US"/>
        </w:rPr>
        <w:t>irregular migration</w:t>
      </w:r>
      <w:r w:rsidR="004D5040">
        <w:rPr>
          <w:rFonts w:eastAsia="Times New Roman" w:cstheme="minorHAnsi"/>
          <w:lang w:val="en-US"/>
        </w:rPr>
        <w:t xml:space="preserve"> and onward movement</w:t>
      </w:r>
      <w:r>
        <w:rPr>
          <w:rFonts w:eastAsia="Times New Roman" w:cstheme="minorHAnsi"/>
          <w:lang w:val="en-US"/>
        </w:rPr>
        <w:t>?</w:t>
      </w:r>
    </w:p>
    <w:p w14:paraId="224EA1C6" w14:textId="79D70656" w:rsidR="00223FA8" w:rsidRDefault="00CC1889" w:rsidP="000E61E0">
      <w:pPr>
        <w:pStyle w:val="NoSpacing"/>
        <w:numPr>
          <w:ilvl w:val="1"/>
          <w:numId w:val="2"/>
        </w:numPr>
        <w:jc w:val="both"/>
        <w:rPr>
          <w:rFonts w:eastAsia="Times New Roman" w:cstheme="minorHAnsi"/>
          <w:lang w:val="en-US"/>
        </w:rPr>
      </w:pPr>
      <w:r>
        <w:rPr>
          <w:rFonts w:eastAsia="Times New Roman" w:cstheme="minorHAnsi"/>
          <w:lang w:val="en-US"/>
        </w:rPr>
        <w:t>Do SMOs</w:t>
      </w:r>
      <w:r w:rsidR="00AF1151">
        <w:rPr>
          <w:rFonts w:eastAsia="Times New Roman" w:cstheme="minorHAnsi"/>
          <w:lang w:val="en-US"/>
        </w:rPr>
        <w:t xml:space="preserve"> provide </w:t>
      </w:r>
      <w:r w:rsidR="001204E2">
        <w:rPr>
          <w:rFonts w:eastAsia="Times New Roman" w:cstheme="minorHAnsi"/>
          <w:lang w:val="en-US"/>
        </w:rPr>
        <w:t>viable regular migration options for migrants?</w:t>
      </w:r>
    </w:p>
    <w:p w14:paraId="278DDE27" w14:textId="0D0ED277" w:rsidR="00EA6356" w:rsidRPr="00EA6356" w:rsidRDefault="00EA6356" w:rsidP="00EA6356">
      <w:pPr>
        <w:pStyle w:val="NoSpacing"/>
        <w:numPr>
          <w:ilvl w:val="1"/>
          <w:numId w:val="2"/>
        </w:numPr>
        <w:jc w:val="both"/>
        <w:rPr>
          <w:rFonts w:eastAsia="Times New Roman"/>
          <w:lang w:val="en-US"/>
        </w:rPr>
      </w:pPr>
      <w:r w:rsidRPr="7C4B7EE9">
        <w:rPr>
          <w:rFonts w:eastAsia="Times New Roman"/>
          <w:lang w:val="en-US"/>
        </w:rPr>
        <w:t>Are people who are accessing SMOs people who would have otherwise migrated regularly or irregularly?</w:t>
      </w:r>
    </w:p>
    <w:p w14:paraId="6A2FA701" w14:textId="7581ECC0" w:rsidR="002D3410" w:rsidRDefault="006D3ABF" w:rsidP="000E61E0">
      <w:pPr>
        <w:pStyle w:val="NoSpacing"/>
        <w:numPr>
          <w:ilvl w:val="1"/>
          <w:numId w:val="2"/>
        </w:numPr>
        <w:jc w:val="both"/>
        <w:rPr>
          <w:rFonts w:eastAsia="Times New Roman" w:cstheme="minorHAnsi"/>
          <w:lang w:val="en-US"/>
        </w:rPr>
      </w:pPr>
      <w:r w:rsidRPr="00E86A28">
        <w:rPr>
          <w:rFonts w:eastAsia="Times New Roman" w:cstheme="minorHAnsi"/>
          <w:lang w:val="en-US"/>
        </w:rPr>
        <w:t xml:space="preserve">When migrants </w:t>
      </w:r>
      <w:r w:rsidR="005D1CE5">
        <w:rPr>
          <w:rFonts w:eastAsia="Times New Roman" w:cstheme="minorHAnsi"/>
          <w:lang w:val="en-US"/>
        </w:rPr>
        <w:t>are not successful</w:t>
      </w:r>
      <w:r w:rsidRPr="00E86A28">
        <w:rPr>
          <w:rFonts w:eastAsia="Times New Roman" w:cstheme="minorHAnsi"/>
          <w:lang w:val="en-US"/>
        </w:rPr>
        <w:t xml:space="preserve"> in obtaining regular entry into North America through SMOs</w:t>
      </w:r>
      <w:r w:rsidR="00E86A28" w:rsidRPr="00E86A28">
        <w:rPr>
          <w:rFonts w:eastAsia="Times New Roman" w:cstheme="minorHAnsi"/>
          <w:lang w:val="en-US"/>
        </w:rPr>
        <w:t>, do they still consider irregular migration as an alternative</w:t>
      </w:r>
      <w:r w:rsidR="005D1CE5">
        <w:rPr>
          <w:rFonts w:eastAsia="Times New Roman" w:cstheme="minorHAnsi"/>
          <w:lang w:val="en-US"/>
        </w:rPr>
        <w:t xml:space="preserve"> to achieving their migration goals</w:t>
      </w:r>
      <w:r w:rsidR="00E86A28" w:rsidRPr="00E86A28">
        <w:rPr>
          <w:rFonts w:eastAsia="Times New Roman" w:cstheme="minorHAnsi"/>
          <w:lang w:val="en-US"/>
        </w:rPr>
        <w:t>?</w:t>
      </w:r>
    </w:p>
    <w:p w14:paraId="40A407DE" w14:textId="66243234" w:rsidR="00615713" w:rsidRPr="00693067" w:rsidRDefault="00615713" w:rsidP="7C4B7EE9">
      <w:pPr>
        <w:pStyle w:val="NoSpacing"/>
        <w:numPr>
          <w:ilvl w:val="0"/>
          <w:numId w:val="2"/>
        </w:numPr>
        <w:jc w:val="both"/>
        <w:rPr>
          <w:rFonts w:eastAsia="Times New Roman"/>
          <w:b/>
          <w:bCs/>
          <w:lang w:val="en-US"/>
        </w:rPr>
      </w:pPr>
      <w:r w:rsidRPr="7C4B7EE9">
        <w:rPr>
          <w:rFonts w:eastAsia="Times New Roman"/>
          <w:b/>
          <w:bCs/>
          <w:lang w:val="en-US"/>
        </w:rPr>
        <w:t xml:space="preserve">What </w:t>
      </w:r>
      <w:r w:rsidR="00FF44EE">
        <w:rPr>
          <w:rFonts w:eastAsia="Times New Roman"/>
          <w:b/>
          <w:bCs/>
          <w:lang w:val="en-US"/>
        </w:rPr>
        <w:t xml:space="preserve">influence </w:t>
      </w:r>
      <w:r w:rsidRPr="7C4B7EE9">
        <w:rPr>
          <w:rFonts w:eastAsia="Times New Roman"/>
          <w:b/>
          <w:bCs/>
          <w:lang w:val="en-US"/>
        </w:rPr>
        <w:t>do SMOs have on broader mixed migration</w:t>
      </w:r>
      <w:r w:rsidR="001422A7" w:rsidRPr="7C4B7EE9">
        <w:rPr>
          <w:rFonts w:eastAsia="Times New Roman"/>
          <w:b/>
          <w:bCs/>
          <w:lang w:val="en-US"/>
        </w:rPr>
        <w:t xml:space="preserve"> and asylum</w:t>
      </w:r>
      <w:r w:rsidRPr="7C4B7EE9">
        <w:rPr>
          <w:rFonts w:eastAsia="Times New Roman"/>
          <w:b/>
          <w:bCs/>
          <w:lang w:val="en-US"/>
        </w:rPr>
        <w:t xml:space="preserve"> dynamics in the region?</w:t>
      </w:r>
    </w:p>
    <w:p w14:paraId="70DCA5F9" w14:textId="5538CAE8" w:rsidR="00B95D25" w:rsidRPr="009A1CBE" w:rsidRDefault="000D1A85" w:rsidP="00CE1535">
      <w:pPr>
        <w:pStyle w:val="NoSpacing"/>
        <w:numPr>
          <w:ilvl w:val="1"/>
          <w:numId w:val="2"/>
        </w:numPr>
        <w:ind w:left="1080"/>
        <w:jc w:val="both"/>
        <w:rPr>
          <w:rFonts w:eastAsia="Times New Roman" w:cstheme="minorHAnsi"/>
          <w:lang w:val="en-US"/>
        </w:rPr>
      </w:pPr>
      <w:r w:rsidRPr="009A1CBE">
        <w:rPr>
          <w:rFonts w:eastAsia="Times New Roman" w:cstheme="minorHAnsi"/>
          <w:lang w:val="en-US"/>
        </w:rPr>
        <w:lastRenderedPageBreak/>
        <w:t>To what extent are SMOs impacting broader mixed migration dynamics in Latin America?</w:t>
      </w:r>
    </w:p>
    <w:p w14:paraId="192B3687" w14:textId="77777777" w:rsidR="00334CD2" w:rsidRPr="00334CD2" w:rsidRDefault="00B95D25" w:rsidP="7C4B7EE9">
      <w:pPr>
        <w:pStyle w:val="NoSpacing"/>
        <w:numPr>
          <w:ilvl w:val="1"/>
          <w:numId w:val="2"/>
        </w:numPr>
        <w:jc w:val="both"/>
        <w:rPr>
          <w:rFonts w:eastAsia="Times New Roman"/>
          <w:lang w:val="en-US"/>
        </w:rPr>
      </w:pPr>
      <w:r w:rsidRPr="00B95D25">
        <w:rPr>
          <w:rFonts w:eastAsia="Times New Roman" w:cstheme="minorHAnsi"/>
          <w:lang w:val="en-US"/>
        </w:rPr>
        <w:t>What is the impact on the protection and access to rights of people on the move in the region?</w:t>
      </w:r>
    </w:p>
    <w:p w14:paraId="7ADDEB3B" w14:textId="6BB1A59C" w:rsidR="004324FB" w:rsidRDefault="007A3EAB" w:rsidP="7C4B7EE9">
      <w:pPr>
        <w:pStyle w:val="NoSpacing"/>
        <w:numPr>
          <w:ilvl w:val="1"/>
          <w:numId w:val="2"/>
        </w:numPr>
        <w:jc w:val="both"/>
        <w:rPr>
          <w:rFonts w:eastAsia="Times New Roman"/>
          <w:lang w:val="en-US"/>
        </w:rPr>
      </w:pPr>
      <w:r w:rsidRPr="7C4B7EE9">
        <w:rPr>
          <w:rFonts w:eastAsia="Times New Roman"/>
          <w:lang w:val="en-US"/>
        </w:rPr>
        <w:t>What do SMOs mean for the right to seek asylum at the US Southern border?</w:t>
      </w:r>
    </w:p>
    <w:p w14:paraId="3E31381A" w14:textId="574DFA9F" w:rsidR="007A3EAB" w:rsidRPr="004A2BD0" w:rsidRDefault="00E35AF3" w:rsidP="000E61E0">
      <w:pPr>
        <w:pStyle w:val="NoSpacing"/>
        <w:numPr>
          <w:ilvl w:val="0"/>
          <w:numId w:val="2"/>
        </w:numPr>
        <w:jc w:val="both"/>
        <w:rPr>
          <w:rFonts w:eastAsia="Times New Roman" w:cstheme="minorHAnsi"/>
          <w:b/>
          <w:bCs/>
          <w:lang w:val="en-US"/>
        </w:rPr>
      </w:pPr>
      <w:r w:rsidRPr="004A2BD0">
        <w:rPr>
          <w:rFonts w:eastAsia="Times New Roman" w:cstheme="minorHAnsi"/>
          <w:b/>
          <w:bCs/>
          <w:lang w:val="en-US"/>
        </w:rPr>
        <w:t>What potential relevance do SMOs have for other contexts?</w:t>
      </w:r>
    </w:p>
    <w:p w14:paraId="764046B1" w14:textId="2C31F5E6" w:rsidR="00E35AF3" w:rsidRDefault="00E35AF3" w:rsidP="000E61E0">
      <w:pPr>
        <w:pStyle w:val="NoSpacing"/>
        <w:numPr>
          <w:ilvl w:val="1"/>
          <w:numId w:val="2"/>
        </w:numPr>
        <w:jc w:val="both"/>
        <w:rPr>
          <w:rFonts w:eastAsia="Times New Roman" w:cstheme="minorHAnsi"/>
          <w:lang w:val="en-US"/>
        </w:rPr>
      </w:pPr>
      <w:r>
        <w:rPr>
          <w:rFonts w:eastAsia="Times New Roman" w:cstheme="minorHAnsi"/>
          <w:lang w:val="en-US"/>
        </w:rPr>
        <w:t>How applicable would</w:t>
      </w:r>
      <w:r w:rsidR="004A2BD0">
        <w:rPr>
          <w:rFonts w:eastAsia="Times New Roman" w:cstheme="minorHAnsi"/>
          <w:lang w:val="en-US"/>
        </w:rPr>
        <w:t xml:space="preserve"> SMOs be in other contexts, namely</w:t>
      </w:r>
      <w:r w:rsidR="00CE1535">
        <w:rPr>
          <w:rFonts w:eastAsia="Times New Roman" w:cstheme="minorHAnsi"/>
          <w:lang w:val="en-US"/>
        </w:rPr>
        <w:t xml:space="preserve"> along mixed migration routes in Africa and Asia towards Europe?</w:t>
      </w:r>
    </w:p>
    <w:p w14:paraId="0D3DA521" w14:textId="39C7A8DD" w:rsidR="009239B0" w:rsidRDefault="009239B0" w:rsidP="000E61E0">
      <w:pPr>
        <w:pStyle w:val="NoSpacing"/>
        <w:numPr>
          <w:ilvl w:val="1"/>
          <w:numId w:val="2"/>
        </w:numPr>
        <w:jc w:val="both"/>
        <w:rPr>
          <w:rFonts w:eastAsia="Times New Roman" w:cstheme="minorHAnsi"/>
          <w:lang w:val="en-US"/>
        </w:rPr>
      </w:pPr>
      <w:r>
        <w:rPr>
          <w:rFonts w:eastAsia="Times New Roman" w:cstheme="minorHAnsi"/>
          <w:lang w:val="en-US"/>
        </w:rPr>
        <w:t>What lessons learnt</w:t>
      </w:r>
      <w:r w:rsidR="001422A7">
        <w:rPr>
          <w:rFonts w:eastAsia="Times New Roman" w:cstheme="minorHAnsi"/>
          <w:lang w:val="en-US"/>
        </w:rPr>
        <w:t xml:space="preserve"> (challenges, risks, opportunities, effectiveness, etc.)</w:t>
      </w:r>
      <w:r>
        <w:rPr>
          <w:rFonts w:eastAsia="Times New Roman" w:cstheme="minorHAnsi"/>
          <w:lang w:val="en-US"/>
        </w:rPr>
        <w:t xml:space="preserve"> from the Latin American context</w:t>
      </w:r>
      <w:r w:rsidR="0076334C">
        <w:rPr>
          <w:rFonts w:eastAsia="Times New Roman" w:cstheme="minorHAnsi"/>
          <w:lang w:val="en-US"/>
        </w:rPr>
        <w:t xml:space="preserve"> could be used when considering or implementing</w:t>
      </w:r>
      <w:r w:rsidR="006E19B2">
        <w:rPr>
          <w:rFonts w:eastAsia="Times New Roman" w:cstheme="minorHAnsi"/>
          <w:lang w:val="en-US"/>
        </w:rPr>
        <w:t xml:space="preserve"> a similar model of</w:t>
      </w:r>
      <w:r w:rsidR="0076334C">
        <w:rPr>
          <w:rFonts w:eastAsia="Times New Roman" w:cstheme="minorHAnsi"/>
          <w:lang w:val="en-US"/>
        </w:rPr>
        <w:t xml:space="preserve"> SMOs in other regional contexts</w:t>
      </w:r>
      <w:r w:rsidR="006E19B2">
        <w:rPr>
          <w:rFonts w:eastAsia="Times New Roman" w:cstheme="minorHAnsi"/>
          <w:lang w:val="en-US"/>
        </w:rPr>
        <w:t>, mainly in the context of mixed migration towards Europe</w:t>
      </w:r>
      <w:r w:rsidR="0076334C">
        <w:rPr>
          <w:rFonts w:eastAsia="Times New Roman" w:cstheme="minorHAnsi"/>
          <w:lang w:val="en-US"/>
        </w:rPr>
        <w:t>?</w:t>
      </w:r>
    </w:p>
    <w:p w14:paraId="4242464C" w14:textId="604F0D40" w:rsidR="004A2BD0" w:rsidRDefault="004A2BD0" w:rsidP="000E61E0">
      <w:pPr>
        <w:pStyle w:val="NoSpacing"/>
        <w:ind w:left="1440"/>
        <w:jc w:val="both"/>
        <w:rPr>
          <w:rFonts w:eastAsia="Times New Roman" w:cstheme="minorHAnsi"/>
          <w:lang w:val="en-US"/>
        </w:rPr>
      </w:pPr>
    </w:p>
    <w:p w14:paraId="574634E6" w14:textId="0298125F" w:rsidR="00AD0080" w:rsidRPr="001B1CE9" w:rsidRDefault="00AD0080" w:rsidP="000E61E0">
      <w:pPr>
        <w:pStyle w:val="NoSpacing"/>
        <w:jc w:val="both"/>
        <w:rPr>
          <w:rFonts w:cstheme="minorHAnsi"/>
          <w:b/>
          <w:color w:val="009999"/>
        </w:rPr>
      </w:pPr>
      <w:r w:rsidRPr="001B1CE9">
        <w:rPr>
          <w:rFonts w:cstheme="minorHAnsi"/>
          <w:b/>
          <w:color w:val="009999"/>
        </w:rPr>
        <w:t>Target population</w:t>
      </w:r>
    </w:p>
    <w:p w14:paraId="6946D9C1" w14:textId="3DEC2402" w:rsidR="00AD0080" w:rsidRDefault="008D5200" w:rsidP="000E61E0">
      <w:pPr>
        <w:pStyle w:val="NoSpacing"/>
        <w:jc w:val="both"/>
        <w:rPr>
          <w:rFonts w:eastAsia="Times New Roman" w:cstheme="minorHAnsi"/>
          <w:lang w:val="en-US"/>
        </w:rPr>
      </w:pPr>
      <w:r w:rsidRPr="001B1CE9">
        <w:rPr>
          <w:rFonts w:eastAsia="Times New Roman" w:cstheme="minorHAnsi"/>
          <w:lang w:val="en-US"/>
        </w:rPr>
        <w:t>Migrants over the ag</w:t>
      </w:r>
      <w:r w:rsidR="0064321D" w:rsidRPr="001B1CE9">
        <w:rPr>
          <w:rFonts w:eastAsia="Times New Roman" w:cstheme="minorHAnsi"/>
          <w:lang w:val="en-US"/>
        </w:rPr>
        <w:t xml:space="preserve">e of 18 on the move in Latin America who are </w:t>
      </w:r>
      <w:r w:rsidR="00135D3F" w:rsidRPr="001B1CE9">
        <w:rPr>
          <w:rFonts w:eastAsia="Times New Roman" w:cstheme="minorHAnsi"/>
          <w:lang w:val="en-US"/>
        </w:rPr>
        <w:t>planning to transit through, or are already in transit, in Colombia, Costa Rica</w:t>
      </w:r>
      <w:r w:rsidR="00B6530B" w:rsidRPr="001B1CE9">
        <w:rPr>
          <w:rFonts w:eastAsia="Times New Roman" w:cstheme="minorHAnsi"/>
          <w:lang w:val="en-US"/>
        </w:rPr>
        <w:t>,</w:t>
      </w:r>
      <w:r w:rsidR="001B1CE9" w:rsidRPr="001B1CE9">
        <w:rPr>
          <w:rFonts w:eastAsia="Times New Roman" w:cstheme="minorHAnsi"/>
          <w:lang w:val="en-US"/>
        </w:rPr>
        <w:t xml:space="preserve"> Mexico,</w:t>
      </w:r>
      <w:r w:rsidR="00B6530B" w:rsidRPr="001B1CE9">
        <w:rPr>
          <w:rFonts w:eastAsia="Times New Roman" w:cstheme="minorHAnsi"/>
          <w:lang w:val="en-US"/>
        </w:rPr>
        <w:t xml:space="preserve"> Guatemala</w:t>
      </w:r>
      <w:r w:rsidR="00B6530B">
        <w:rPr>
          <w:rFonts w:eastAsia="Times New Roman" w:cstheme="minorHAnsi"/>
          <w:lang w:val="en-US"/>
        </w:rPr>
        <w:t xml:space="preserve"> and Ecuador. </w:t>
      </w:r>
      <w:r w:rsidR="00135D3F">
        <w:rPr>
          <w:rFonts w:eastAsia="Times New Roman" w:cstheme="minorHAnsi"/>
          <w:lang w:val="en-US"/>
        </w:rPr>
        <w:t>This includes</w:t>
      </w:r>
      <w:r w:rsidR="009D3D39">
        <w:rPr>
          <w:rFonts w:eastAsia="Times New Roman" w:cstheme="minorHAnsi"/>
          <w:lang w:val="en-US"/>
        </w:rPr>
        <w:t>, for example,</w:t>
      </w:r>
      <w:r w:rsidR="00135D3F">
        <w:rPr>
          <w:rFonts w:eastAsia="Times New Roman" w:cstheme="minorHAnsi"/>
          <w:lang w:val="en-US"/>
        </w:rPr>
        <w:t xml:space="preserve"> Cubans, Haitians, </w:t>
      </w:r>
      <w:r w:rsidR="009D3D39">
        <w:rPr>
          <w:rFonts w:eastAsia="Times New Roman" w:cstheme="minorHAnsi"/>
          <w:lang w:val="en-US"/>
        </w:rPr>
        <w:t>Venezuelans</w:t>
      </w:r>
      <w:r w:rsidR="00135D3F">
        <w:rPr>
          <w:rFonts w:eastAsia="Times New Roman" w:cstheme="minorHAnsi"/>
          <w:lang w:val="en-US"/>
        </w:rPr>
        <w:t xml:space="preserve">, Nicaraguans, </w:t>
      </w:r>
      <w:r w:rsidR="009D3D39">
        <w:rPr>
          <w:rFonts w:eastAsia="Times New Roman" w:cstheme="minorHAnsi"/>
          <w:lang w:val="en-US"/>
        </w:rPr>
        <w:t>Guatemalans and Colombians</w:t>
      </w:r>
      <w:r w:rsidR="00B6530B">
        <w:rPr>
          <w:rFonts w:eastAsia="Times New Roman" w:cstheme="minorHAnsi"/>
          <w:lang w:val="en-US"/>
        </w:rPr>
        <w:t xml:space="preserve">, but is dependent on </w:t>
      </w:r>
      <w:r w:rsidR="00111CA6">
        <w:rPr>
          <w:rFonts w:eastAsia="Times New Roman" w:cstheme="minorHAnsi"/>
          <w:lang w:val="en-US"/>
        </w:rPr>
        <w:t>the country SMOs are in</w:t>
      </w:r>
      <w:r w:rsidR="009D3D39">
        <w:rPr>
          <w:rFonts w:eastAsia="Times New Roman" w:cstheme="minorHAnsi"/>
          <w:lang w:val="en-US"/>
        </w:rPr>
        <w:t>.</w:t>
      </w:r>
    </w:p>
    <w:p w14:paraId="34F4F5A8" w14:textId="77777777" w:rsidR="009D3D39" w:rsidRPr="009D3D39" w:rsidRDefault="009D3D39" w:rsidP="000E61E0">
      <w:pPr>
        <w:pStyle w:val="NoSpacing"/>
        <w:jc w:val="both"/>
        <w:rPr>
          <w:rFonts w:eastAsia="Times New Roman" w:cstheme="minorHAnsi"/>
          <w:b/>
          <w:bCs/>
          <w:lang w:val="en-US"/>
        </w:rPr>
      </w:pPr>
    </w:p>
    <w:p w14:paraId="5140B3EA" w14:textId="58F7D374" w:rsidR="009D3D39" w:rsidRPr="009D3D39" w:rsidRDefault="009D3D39" w:rsidP="000E61E0">
      <w:pPr>
        <w:pStyle w:val="NoSpacing"/>
        <w:jc w:val="both"/>
        <w:rPr>
          <w:rFonts w:cstheme="minorHAnsi"/>
          <w:b/>
          <w:bCs/>
          <w:color w:val="009999"/>
        </w:rPr>
      </w:pPr>
      <w:r w:rsidRPr="000D39FF">
        <w:rPr>
          <w:rFonts w:cstheme="minorHAnsi"/>
          <w:b/>
          <w:color w:val="009999"/>
        </w:rPr>
        <w:t>Research methodology</w:t>
      </w:r>
    </w:p>
    <w:p w14:paraId="6495FDBF" w14:textId="107D4B21" w:rsidR="00AA0880" w:rsidRDefault="0093723C" w:rsidP="000E61E0">
      <w:pPr>
        <w:pStyle w:val="NoSpacing"/>
        <w:jc w:val="both"/>
        <w:rPr>
          <w:rFonts w:eastAsia="Times New Roman" w:cstheme="minorHAnsi"/>
          <w:lang w:val="en-US"/>
        </w:rPr>
      </w:pPr>
      <w:r w:rsidRPr="0024179B">
        <w:rPr>
          <w:rFonts w:eastAsia="Times New Roman" w:cstheme="minorHAnsi"/>
          <w:lang w:val="en-US"/>
        </w:rPr>
        <w:t xml:space="preserve">It is expected that the </w:t>
      </w:r>
      <w:r w:rsidR="00555C73">
        <w:rPr>
          <w:rFonts w:eastAsia="Times New Roman" w:cstheme="minorHAnsi"/>
          <w:lang w:val="en-US"/>
        </w:rPr>
        <w:t xml:space="preserve">researcher </w:t>
      </w:r>
      <w:r w:rsidRPr="0024179B">
        <w:rPr>
          <w:rFonts w:eastAsia="Times New Roman" w:cstheme="minorHAnsi"/>
          <w:lang w:val="en-US"/>
        </w:rPr>
        <w:t xml:space="preserve">would employ a mixed methods approach to this research incorporating </w:t>
      </w:r>
      <w:r w:rsidR="00BF479E">
        <w:rPr>
          <w:rFonts w:eastAsia="Times New Roman" w:cstheme="minorHAnsi"/>
          <w:lang w:val="en-US"/>
        </w:rPr>
        <w:t xml:space="preserve">desk research, and </w:t>
      </w:r>
      <w:r w:rsidR="00AA0880">
        <w:rPr>
          <w:rFonts w:eastAsia="Times New Roman" w:cstheme="minorHAnsi"/>
          <w:lang w:val="en-US"/>
        </w:rPr>
        <w:t xml:space="preserve">both </w:t>
      </w:r>
      <w:r w:rsidR="00EA0CF2" w:rsidRPr="0024179B">
        <w:rPr>
          <w:rFonts w:eastAsia="Times New Roman" w:cstheme="minorHAnsi"/>
          <w:lang w:val="en-US"/>
        </w:rPr>
        <w:t>primary qualitative and quantit</w:t>
      </w:r>
      <w:r w:rsidR="00DC0F79">
        <w:rPr>
          <w:rFonts w:eastAsia="Times New Roman" w:cstheme="minorHAnsi"/>
          <w:lang w:val="en-US"/>
        </w:rPr>
        <w:t>ative</w:t>
      </w:r>
      <w:r w:rsidR="00EA0CF2" w:rsidRPr="0024179B">
        <w:rPr>
          <w:rFonts w:eastAsia="Times New Roman" w:cstheme="minorHAnsi"/>
          <w:lang w:val="en-US"/>
        </w:rPr>
        <w:t xml:space="preserve"> data. </w:t>
      </w:r>
    </w:p>
    <w:p w14:paraId="1D3853C0" w14:textId="77777777" w:rsidR="00AA0880" w:rsidRDefault="00AA0880" w:rsidP="000E61E0">
      <w:pPr>
        <w:pStyle w:val="NoSpacing"/>
        <w:jc w:val="both"/>
        <w:rPr>
          <w:rFonts w:eastAsia="Times New Roman" w:cstheme="minorHAnsi"/>
          <w:lang w:val="en-US"/>
        </w:rPr>
      </w:pPr>
    </w:p>
    <w:p w14:paraId="7310A022" w14:textId="5FDC30D6" w:rsidR="00AA0880" w:rsidRPr="00AA0880" w:rsidRDefault="00AA0880" w:rsidP="000E61E0">
      <w:pPr>
        <w:pStyle w:val="NoSpacing"/>
        <w:jc w:val="both"/>
        <w:rPr>
          <w:rFonts w:eastAsia="Times New Roman" w:cstheme="minorHAnsi"/>
          <w:i/>
          <w:iCs/>
          <w:lang w:val="en-US"/>
        </w:rPr>
      </w:pPr>
      <w:r w:rsidRPr="00AA0880">
        <w:rPr>
          <w:rFonts w:eastAsia="Times New Roman" w:cstheme="minorHAnsi"/>
          <w:i/>
          <w:iCs/>
          <w:lang w:val="en-US"/>
        </w:rPr>
        <w:t>Quantitative data:</w:t>
      </w:r>
    </w:p>
    <w:p w14:paraId="0D80108A" w14:textId="31B7F540" w:rsidR="00A035CB" w:rsidRDefault="00DC0F79" w:rsidP="60315073">
      <w:pPr>
        <w:pStyle w:val="NoSpacing"/>
        <w:jc w:val="both"/>
        <w:rPr>
          <w:rFonts w:eastAsia="Times New Roman"/>
          <w:lang w:val="en-US"/>
        </w:rPr>
      </w:pPr>
      <w:r w:rsidRPr="60315073">
        <w:rPr>
          <w:rFonts w:eastAsia="Times New Roman"/>
          <w:lang w:val="en-US"/>
        </w:rPr>
        <w:t>Since</w:t>
      </w:r>
      <w:r w:rsidR="00B76E59" w:rsidRPr="60315073">
        <w:rPr>
          <w:rFonts w:eastAsia="Times New Roman"/>
          <w:lang w:val="en-US"/>
        </w:rPr>
        <w:t xml:space="preserve"> November 2023</w:t>
      </w:r>
      <w:r w:rsidRPr="60315073">
        <w:rPr>
          <w:rFonts w:eastAsia="Times New Roman"/>
          <w:lang w:val="en-US"/>
        </w:rPr>
        <w:t xml:space="preserve">, </w:t>
      </w:r>
      <w:r w:rsidR="00EA0CF2" w:rsidRPr="60315073">
        <w:rPr>
          <w:rFonts w:eastAsia="Times New Roman"/>
          <w:lang w:val="en-US"/>
        </w:rPr>
        <w:t xml:space="preserve">MMC has conducted </w:t>
      </w:r>
      <w:r w:rsidR="00B76E59" w:rsidRPr="60315073">
        <w:rPr>
          <w:rFonts w:eastAsia="Times New Roman"/>
          <w:lang w:val="en-US"/>
        </w:rPr>
        <w:t>650</w:t>
      </w:r>
      <w:r w:rsidR="00EA0CF2" w:rsidRPr="60315073">
        <w:rPr>
          <w:rFonts w:eastAsia="Times New Roman"/>
          <w:lang w:val="en-US"/>
        </w:rPr>
        <w:t xml:space="preserve"> 4Mi </w:t>
      </w:r>
      <w:r w:rsidRPr="60315073">
        <w:rPr>
          <w:rFonts w:eastAsia="Times New Roman"/>
          <w:lang w:val="en-US"/>
        </w:rPr>
        <w:t xml:space="preserve">interviews </w:t>
      </w:r>
      <w:r w:rsidR="00AA0880" w:rsidRPr="60315073">
        <w:rPr>
          <w:rFonts w:eastAsia="Times New Roman"/>
          <w:lang w:val="en-US"/>
        </w:rPr>
        <w:t>with migrants in Colombia, Costa Rica and Mexico</w:t>
      </w:r>
      <w:r w:rsidR="00B94298" w:rsidRPr="60315073">
        <w:rPr>
          <w:rFonts w:eastAsia="Times New Roman"/>
          <w:lang w:val="en-US"/>
        </w:rPr>
        <w:t xml:space="preserve">, </w:t>
      </w:r>
      <w:r w:rsidRPr="60315073">
        <w:rPr>
          <w:rFonts w:eastAsia="Times New Roman"/>
          <w:lang w:val="en-US"/>
        </w:rPr>
        <w:t xml:space="preserve">inclusive of a module </w:t>
      </w:r>
      <w:r w:rsidR="00CA7AF3" w:rsidRPr="60315073">
        <w:rPr>
          <w:rFonts w:eastAsia="Times New Roman"/>
          <w:lang w:val="en-US"/>
        </w:rPr>
        <w:t>focusing on migrants</w:t>
      </w:r>
      <w:r w:rsidR="00B94298" w:rsidRPr="60315073">
        <w:rPr>
          <w:rFonts w:eastAsia="Times New Roman"/>
          <w:lang w:val="en-US"/>
        </w:rPr>
        <w:t>’</w:t>
      </w:r>
      <w:r w:rsidR="00CA7AF3" w:rsidRPr="60315073">
        <w:rPr>
          <w:rFonts w:eastAsia="Times New Roman"/>
          <w:lang w:val="en-US"/>
        </w:rPr>
        <w:t xml:space="preserve"> knowledge and use of SMOs.</w:t>
      </w:r>
      <w:r w:rsidR="00EA0CF2" w:rsidRPr="60315073">
        <w:rPr>
          <w:rFonts w:eastAsia="Times New Roman"/>
          <w:lang w:val="en-US"/>
        </w:rPr>
        <w:t xml:space="preserve"> </w:t>
      </w:r>
      <w:r w:rsidR="00CA7AF3" w:rsidRPr="60315073">
        <w:rPr>
          <w:rFonts w:eastAsia="Times New Roman"/>
          <w:lang w:val="en-US"/>
        </w:rPr>
        <w:t xml:space="preserve">This quantitative data set would be made available to the </w:t>
      </w:r>
      <w:r w:rsidR="00555C73" w:rsidRPr="60315073">
        <w:rPr>
          <w:rFonts w:eastAsia="Times New Roman"/>
          <w:lang w:val="en-US"/>
        </w:rPr>
        <w:t xml:space="preserve">researcher </w:t>
      </w:r>
      <w:r w:rsidR="00A035CB" w:rsidRPr="60315073">
        <w:rPr>
          <w:rFonts w:eastAsia="Times New Roman"/>
          <w:lang w:val="en-US"/>
        </w:rPr>
        <w:t>for analysis and incorporation into this research assignment.</w:t>
      </w:r>
    </w:p>
    <w:p w14:paraId="7E6911F7" w14:textId="77777777" w:rsidR="00A035CB" w:rsidRDefault="00A035CB" w:rsidP="000E61E0">
      <w:pPr>
        <w:pStyle w:val="NoSpacing"/>
        <w:jc w:val="both"/>
        <w:rPr>
          <w:rFonts w:eastAsia="Times New Roman" w:cstheme="minorHAnsi"/>
          <w:lang w:val="en-US"/>
        </w:rPr>
      </w:pPr>
    </w:p>
    <w:p w14:paraId="0E2A4FD3" w14:textId="77777777" w:rsidR="00A035CB" w:rsidRDefault="00A035CB" w:rsidP="000E61E0">
      <w:pPr>
        <w:pStyle w:val="NoSpacing"/>
        <w:jc w:val="both"/>
        <w:rPr>
          <w:rFonts w:eastAsia="Times New Roman" w:cstheme="minorHAnsi"/>
          <w:i/>
          <w:iCs/>
          <w:lang w:val="en-US"/>
        </w:rPr>
      </w:pPr>
      <w:r>
        <w:rPr>
          <w:rFonts w:eastAsia="Times New Roman" w:cstheme="minorHAnsi"/>
          <w:i/>
          <w:iCs/>
          <w:lang w:val="en-US"/>
        </w:rPr>
        <w:t>Qualitative data:</w:t>
      </w:r>
    </w:p>
    <w:p w14:paraId="4FDDEE43" w14:textId="55D64094" w:rsidR="00AD0080" w:rsidRDefault="00A035CB" w:rsidP="7C4B7EE9">
      <w:pPr>
        <w:pStyle w:val="NoSpacing"/>
        <w:jc w:val="both"/>
        <w:rPr>
          <w:rFonts w:eastAsia="Times New Roman"/>
          <w:lang w:val="en-US"/>
        </w:rPr>
      </w:pPr>
      <w:r w:rsidRPr="15C47893">
        <w:rPr>
          <w:rFonts w:eastAsia="Times New Roman"/>
          <w:lang w:val="en-US"/>
        </w:rPr>
        <w:t>The consultant would be expected to conduct</w:t>
      </w:r>
      <w:r w:rsidR="00DF6ABC" w:rsidRPr="15C47893">
        <w:rPr>
          <w:rFonts w:eastAsia="Times New Roman"/>
          <w:lang w:val="en-US"/>
        </w:rPr>
        <w:t xml:space="preserve"> </w:t>
      </w:r>
      <w:r w:rsidRPr="15C47893">
        <w:rPr>
          <w:rFonts w:eastAsia="Times New Roman"/>
          <w:lang w:val="en-US"/>
        </w:rPr>
        <w:t xml:space="preserve">additional </w:t>
      </w:r>
      <w:r w:rsidR="00CB55B2" w:rsidRPr="15C47893">
        <w:rPr>
          <w:rFonts w:eastAsia="Times New Roman"/>
          <w:lang w:val="en-US"/>
        </w:rPr>
        <w:t xml:space="preserve">qualitative </w:t>
      </w:r>
      <w:r w:rsidRPr="15C47893">
        <w:rPr>
          <w:rFonts w:eastAsia="Times New Roman"/>
          <w:lang w:val="en-US"/>
        </w:rPr>
        <w:t>data collection</w:t>
      </w:r>
      <w:r w:rsidR="00CB55B2" w:rsidRPr="15C47893">
        <w:rPr>
          <w:rFonts w:eastAsia="Times New Roman"/>
          <w:lang w:val="en-US"/>
        </w:rPr>
        <w:t xml:space="preserve">. </w:t>
      </w:r>
      <w:r w:rsidR="00DF6ABC" w:rsidRPr="15C47893">
        <w:rPr>
          <w:rFonts w:eastAsia="Times New Roman"/>
          <w:lang w:val="en-US"/>
        </w:rPr>
        <w:t xml:space="preserve">This could include </w:t>
      </w:r>
      <w:r w:rsidR="00CB55B2" w:rsidRPr="15C47893">
        <w:rPr>
          <w:rFonts w:eastAsia="Times New Roman"/>
          <w:lang w:val="en-US"/>
        </w:rPr>
        <w:t xml:space="preserve">conducting </w:t>
      </w:r>
      <w:r w:rsidR="00DF6ABC" w:rsidRPr="15C47893">
        <w:rPr>
          <w:rFonts w:eastAsia="Times New Roman"/>
          <w:lang w:val="en-US"/>
        </w:rPr>
        <w:t>Key In</w:t>
      </w:r>
      <w:r w:rsidR="00CB55B2" w:rsidRPr="15C47893">
        <w:rPr>
          <w:rFonts w:eastAsia="Times New Roman"/>
          <w:lang w:val="en-US"/>
        </w:rPr>
        <w:t>f</w:t>
      </w:r>
      <w:r w:rsidR="00DF6ABC" w:rsidRPr="15C47893">
        <w:rPr>
          <w:rFonts w:eastAsia="Times New Roman"/>
          <w:lang w:val="en-US"/>
        </w:rPr>
        <w:t>ormation I</w:t>
      </w:r>
      <w:r w:rsidR="00CB55B2" w:rsidRPr="15C47893">
        <w:rPr>
          <w:rFonts w:eastAsia="Times New Roman"/>
          <w:lang w:val="en-US"/>
        </w:rPr>
        <w:t>nt</w:t>
      </w:r>
      <w:r w:rsidR="00DF6ABC" w:rsidRPr="15C47893">
        <w:rPr>
          <w:rFonts w:eastAsia="Times New Roman"/>
          <w:lang w:val="en-US"/>
        </w:rPr>
        <w:t>erviews (KIIs) and/or Focus Groups Discussions (FGDs) with migrants</w:t>
      </w:r>
      <w:r w:rsidR="00555C73" w:rsidRPr="15C47893">
        <w:rPr>
          <w:rFonts w:eastAsia="Times New Roman"/>
          <w:lang w:val="en-US"/>
        </w:rPr>
        <w:t xml:space="preserve"> (</w:t>
      </w:r>
      <w:r w:rsidR="00716C57">
        <w:rPr>
          <w:rFonts w:eastAsia="Times New Roman"/>
          <w:lang w:val="en-US"/>
        </w:rPr>
        <w:t>including</w:t>
      </w:r>
      <w:r w:rsidR="00555C73" w:rsidRPr="15C47893">
        <w:rPr>
          <w:rFonts w:eastAsia="Times New Roman"/>
          <w:lang w:val="en-US"/>
        </w:rPr>
        <w:t xml:space="preserve"> those who have applied to the SMOs)</w:t>
      </w:r>
      <w:r w:rsidR="00DF6ABC" w:rsidRPr="15C47893">
        <w:rPr>
          <w:rFonts w:eastAsia="Times New Roman"/>
          <w:lang w:val="en-US"/>
        </w:rPr>
        <w:t xml:space="preserve"> and other key stakeholders (</w:t>
      </w:r>
      <w:r w:rsidR="00EC6862" w:rsidRPr="15C47893">
        <w:rPr>
          <w:rFonts w:eastAsia="Times New Roman"/>
          <w:lang w:val="en-US"/>
        </w:rPr>
        <w:t>i</w:t>
      </w:r>
      <w:r w:rsidR="00CB55B2" w:rsidRPr="15C47893">
        <w:rPr>
          <w:rFonts w:eastAsia="Times New Roman"/>
          <w:lang w:val="en-US"/>
        </w:rPr>
        <w:t>.</w:t>
      </w:r>
      <w:r w:rsidR="00EC6862" w:rsidRPr="15C47893">
        <w:rPr>
          <w:rFonts w:eastAsia="Times New Roman"/>
          <w:lang w:val="en-US"/>
        </w:rPr>
        <w:t>e</w:t>
      </w:r>
      <w:r w:rsidR="00CB55B2" w:rsidRPr="15C47893">
        <w:rPr>
          <w:rFonts w:eastAsia="Times New Roman"/>
          <w:lang w:val="en-US"/>
        </w:rPr>
        <w:t>.</w:t>
      </w:r>
      <w:r w:rsidR="00EC6862" w:rsidRPr="15C47893">
        <w:rPr>
          <w:rFonts w:eastAsia="Times New Roman"/>
          <w:lang w:val="en-US"/>
        </w:rPr>
        <w:t xml:space="preserve"> government</w:t>
      </w:r>
      <w:r w:rsidR="00555C73" w:rsidRPr="15C47893">
        <w:rPr>
          <w:rFonts w:eastAsia="Times New Roman"/>
          <w:lang w:val="en-US"/>
        </w:rPr>
        <w:t xml:space="preserve"> representatives/policy makers (US, Spain, Canada, as well as European states)</w:t>
      </w:r>
      <w:r w:rsidR="00EC6862" w:rsidRPr="15C47893">
        <w:rPr>
          <w:rFonts w:eastAsia="Times New Roman"/>
          <w:lang w:val="en-US"/>
        </w:rPr>
        <w:t>,</w:t>
      </w:r>
      <w:r w:rsidR="00555C73" w:rsidRPr="15C47893">
        <w:rPr>
          <w:rFonts w:eastAsia="Times New Roman"/>
          <w:lang w:val="en-US"/>
        </w:rPr>
        <w:t xml:space="preserve"> UN agencies (mainly UNHCR, IOM),</w:t>
      </w:r>
      <w:r w:rsidR="00EC6862" w:rsidRPr="15C47893">
        <w:rPr>
          <w:rFonts w:eastAsia="Times New Roman"/>
          <w:lang w:val="en-US"/>
        </w:rPr>
        <w:t xml:space="preserve"> service providers, </w:t>
      </w:r>
      <w:r w:rsidR="00757764" w:rsidRPr="15C47893">
        <w:rPr>
          <w:rFonts w:eastAsia="Times New Roman"/>
          <w:lang w:val="en-US"/>
        </w:rPr>
        <w:t>NGOs, SMO employees</w:t>
      </w:r>
      <w:r w:rsidR="00CB55B2" w:rsidRPr="15C47893">
        <w:rPr>
          <w:rFonts w:eastAsia="Times New Roman"/>
          <w:lang w:val="en-US"/>
        </w:rPr>
        <w:t>, e</w:t>
      </w:r>
      <w:r w:rsidR="00070B23" w:rsidRPr="15C47893">
        <w:rPr>
          <w:rFonts w:eastAsia="Times New Roman"/>
          <w:lang w:val="en-US"/>
        </w:rPr>
        <w:t>tc</w:t>
      </w:r>
      <w:r w:rsidR="00555C73" w:rsidRPr="15C47893">
        <w:rPr>
          <w:rFonts w:eastAsia="Times New Roman"/>
          <w:lang w:val="en-US"/>
        </w:rPr>
        <w:t>.</w:t>
      </w:r>
      <w:r w:rsidR="00757764" w:rsidRPr="15C47893">
        <w:rPr>
          <w:rFonts w:eastAsia="Times New Roman"/>
          <w:lang w:val="en-US"/>
        </w:rPr>
        <w:t>).</w:t>
      </w:r>
      <w:r w:rsidR="00070B23" w:rsidRPr="15C47893">
        <w:rPr>
          <w:rFonts w:eastAsia="Times New Roman"/>
          <w:lang w:val="en-US"/>
        </w:rPr>
        <w:t xml:space="preserve"> While MMC</w:t>
      </w:r>
      <w:r w:rsidR="00446CAF">
        <w:rPr>
          <w:rFonts w:eastAsia="Times New Roman"/>
          <w:lang w:val="en-US"/>
        </w:rPr>
        <w:t xml:space="preserve"> </w:t>
      </w:r>
      <w:r w:rsidR="061E9318" w:rsidRPr="15C47893">
        <w:rPr>
          <w:rFonts w:eastAsia="Times New Roman"/>
          <w:lang w:val="en-US"/>
        </w:rPr>
        <w:t xml:space="preserve">and DRC Colombia </w:t>
      </w:r>
      <w:r w:rsidR="00070B23" w:rsidRPr="15C47893">
        <w:rPr>
          <w:rFonts w:eastAsia="Times New Roman"/>
          <w:lang w:val="en-US"/>
        </w:rPr>
        <w:t xml:space="preserve"> would facilitate </w:t>
      </w:r>
      <w:r w:rsidR="002E7562" w:rsidRPr="15C47893">
        <w:rPr>
          <w:rFonts w:eastAsia="Times New Roman"/>
          <w:lang w:val="en-US"/>
        </w:rPr>
        <w:t xml:space="preserve">to </w:t>
      </w:r>
      <w:r w:rsidR="283F8BB8" w:rsidRPr="15C47893">
        <w:rPr>
          <w:rFonts w:eastAsia="Times New Roman"/>
          <w:lang w:val="en-US"/>
        </w:rPr>
        <w:t xml:space="preserve">access to </w:t>
      </w:r>
      <w:r w:rsidR="004E2A77" w:rsidRPr="15C47893">
        <w:rPr>
          <w:rFonts w:eastAsia="Times New Roman"/>
          <w:lang w:val="en-US"/>
        </w:rPr>
        <w:t>migrants who have applied to the SMO in Colombia</w:t>
      </w:r>
      <w:r w:rsidR="00DC181F" w:rsidRPr="15C47893">
        <w:rPr>
          <w:rFonts w:eastAsia="Times New Roman"/>
          <w:lang w:val="en-US"/>
        </w:rPr>
        <w:t xml:space="preserve"> </w:t>
      </w:r>
      <w:r w:rsidR="00D746A9" w:rsidRPr="15C47893">
        <w:rPr>
          <w:rFonts w:eastAsia="Times New Roman"/>
          <w:lang w:val="en-US"/>
        </w:rPr>
        <w:t>and</w:t>
      </w:r>
      <w:r w:rsidR="00DC181F" w:rsidRPr="15C47893">
        <w:rPr>
          <w:rFonts w:eastAsia="Times New Roman"/>
          <w:lang w:val="en-US"/>
        </w:rPr>
        <w:t xml:space="preserve"> to some key stakeholders</w:t>
      </w:r>
      <w:r w:rsidR="00AA098C" w:rsidRPr="15C47893">
        <w:rPr>
          <w:rFonts w:eastAsia="Times New Roman"/>
          <w:lang w:val="en-US"/>
        </w:rPr>
        <w:t>, it is expected that the consultant would bring their own networks</w:t>
      </w:r>
      <w:r w:rsidR="009C3B52" w:rsidRPr="15C47893">
        <w:rPr>
          <w:rFonts w:eastAsia="Times New Roman"/>
          <w:lang w:val="en-US"/>
        </w:rPr>
        <w:t xml:space="preserve"> and proactively and independently engage key informants.</w:t>
      </w:r>
    </w:p>
    <w:p w14:paraId="1EA0CC34" w14:textId="77777777" w:rsidR="009C3B52" w:rsidRPr="0024179B" w:rsidRDefault="009C3B52" w:rsidP="000E61E0">
      <w:pPr>
        <w:pStyle w:val="NoSpacing"/>
        <w:jc w:val="both"/>
        <w:rPr>
          <w:rFonts w:eastAsia="Times New Roman" w:cstheme="minorHAnsi"/>
          <w:lang w:val="en-US"/>
        </w:rPr>
      </w:pPr>
    </w:p>
    <w:p w14:paraId="4987872E" w14:textId="0528C618" w:rsidR="00EF64D0" w:rsidRDefault="00136885" w:rsidP="000E61E0">
      <w:pPr>
        <w:pStyle w:val="NoSpacing"/>
        <w:jc w:val="both"/>
        <w:rPr>
          <w:rFonts w:cstheme="minorHAnsi"/>
          <w:b/>
          <w:color w:val="009999"/>
        </w:rPr>
      </w:pPr>
      <w:r>
        <w:rPr>
          <w:rFonts w:cstheme="minorHAnsi"/>
          <w:b/>
          <w:color w:val="009999"/>
        </w:rPr>
        <w:t>DELIVERABLES</w:t>
      </w:r>
    </w:p>
    <w:p w14:paraId="07878215" w14:textId="47F33434" w:rsidR="00B30F0F" w:rsidRDefault="00E70635" w:rsidP="000E61E0">
      <w:pPr>
        <w:pStyle w:val="NoSpacing"/>
        <w:jc w:val="both"/>
        <w:rPr>
          <w:rFonts w:cstheme="minorHAnsi"/>
        </w:rPr>
      </w:pPr>
      <w:r>
        <w:rPr>
          <w:rFonts w:cstheme="minorHAnsi"/>
        </w:rPr>
        <w:t xml:space="preserve">This research assignment should culminate in a </w:t>
      </w:r>
      <w:r w:rsidR="00D02C4F">
        <w:rPr>
          <w:rFonts w:cstheme="minorHAnsi"/>
        </w:rPr>
        <w:t>substantial</w:t>
      </w:r>
      <w:r>
        <w:rPr>
          <w:rFonts w:cstheme="minorHAnsi"/>
        </w:rPr>
        <w:t xml:space="preserve"> research report of approximately 25 pages, inclusive of </w:t>
      </w:r>
      <w:r w:rsidR="00D02C4F">
        <w:rPr>
          <w:rFonts w:cstheme="minorHAnsi"/>
        </w:rPr>
        <w:t>key findings and recommendations, and in line with MMC’s editorial guidelines.</w:t>
      </w:r>
      <w:r>
        <w:rPr>
          <w:rFonts w:cstheme="minorHAnsi"/>
        </w:rPr>
        <w:t xml:space="preserve"> </w:t>
      </w:r>
    </w:p>
    <w:p w14:paraId="5C0FE04F" w14:textId="77777777" w:rsidR="00D02C4F" w:rsidRDefault="00D02C4F" w:rsidP="000E61E0">
      <w:pPr>
        <w:pStyle w:val="NoSpacing"/>
        <w:jc w:val="both"/>
        <w:rPr>
          <w:rFonts w:cstheme="minorHAnsi"/>
        </w:rPr>
      </w:pPr>
    </w:p>
    <w:p w14:paraId="3E04D053" w14:textId="6CF9BC75" w:rsidR="00D02C4F" w:rsidRDefault="00D02C4F" w:rsidP="000E61E0">
      <w:pPr>
        <w:pStyle w:val="NoSpacing"/>
        <w:jc w:val="both"/>
        <w:rPr>
          <w:rFonts w:cstheme="minorHAnsi"/>
        </w:rPr>
      </w:pPr>
      <w:r>
        <w:rPr>
          <w:rFonts w:cstheme="minorHAnsi"/>
        </w:rPr>
        <w:t xml:space="preserve">The </w:t>
      </w:r>
      <w:r w:rsidR="00D84FEA">
        <w:rPr>
          <w:rFonts w:cstheme="minorHAnsi"/>
        </w:rPr>
        <w:t>researcher</w:t>
      </w:r>
      <w:r>
        <w:rPr>
          <w:rFonts w:cstheme="minorHAnsi"/>
        </w:rPr>
        <w:t xml:space="preserve"> is also expected to conduct a presentation of the findings with </w:t>
      </w:r>
      <w:r w:rsidR="003E6C1E">
        <w:rPr>
          <w:rFonts w:cstheme="minorHAnsi"/>
        </w:rPr>
        <w:t>key stakeholders.</w:t>
      </w:r>
    </w:p>
    <w:p w14:paraId="60252E0C" w14:textId="77777777" w:rsidR="00EC0B1A" w:rsidRDefault="00EC0B1A" w:rsidP="000E61E0">
      <w:pPr>
        <w:pStyle w:val="NoSpacing"/>
        <w:jc w:val="both"/>
        <w:rPr>
          <w:rFonts w:cstheme="minorHAnsi"/>
        </w:rPr>
      </w:pPr>
    </w:p>
    <w:p w14:paraId="5DB927A1" w14:textId="1A54DC67" w:rsidR="00EC0B1A" w:rsidRPr="001407D2" w:rsidRDefault="00EC0B1A" w:rsidP="000E61E0">
      <w:pPr>
        <w:pStyle w:val="NoSpacing"/>
        <w:jc w:val="both"/>
        <w:rPr>
          <w:rFonts w:cstheme="minorHAnsi"/>
        </w:rPr>
      </w:pPr>
      <w:r>
        <w:rPr>
          <w:rFonts w:cstheme="minorHAnsi"/>
        </w:rPr>
        <w:t xml:space="preserve">At the start of the research, the consultant will submit an inception report with a more detailed workplan. </w:t>
      </w:r>
    </w:p>
    <w:p w14:paraId="1A7F8A8F" w14:textId="77777777" w:rsidR="00B30F0F" w:rsidRPr="00E80606" w:rsidRDefault="00B30F0F" w:rsidP="000E61E0">
      <w:pPr>
        <w:pStyle w:val="NoSpacing"/>
        <w:jc w:val="both"/>
        <w:rPr>
          <w:rFonts w:cstheme="minorHAnsi"/>
        </w:rPr>
      </w:pPr>
    </w:p>
    <w:p w14:paraId="31C97B84" w14:textId="024D70E2" w:rsidR="00B30F0F" w:rsidRDefault="00B30F0F" w:rsidP="000E61E0">
      <w:pPr>
        <w:pStyle w:val="NoSpacing"/>
        <w:jc w:val="both"/>
        <w:rPr>
          <w:rFonts w:cstheme="minorHAnsi"/>
          <w:b/>
          <w:color w:val="009999"/>
        </w:rPr>
      </w:pPr>
      <w:r>
        <w:rPr>
          <w:rFonts w:cstheme="minorHAnsi"/>
          <w:b/>
          <w:color w:val="009999"/>
        </w:rPr>
        <w:t>DURATION</w:t>
      </w:r>
      <w:r w:rsidR="002F072F">
        <w:rPr>
          <w:rFonts w:cstheme="minorHAnsi"/>
          <w:b/>
          <w:color w:val="009999"/>
        </w:rPr>
        <w:t>, TIMELINE AND PAYMENT</w:t>
      </w:r>
      <w:r>
        <w:rPr>
          <w:rFonts w:cstheme="minorHAnsi"/>
          <w:b/>
          <w:color w:val="009999"/>
        </w:rPr>
        <w:t xml:space="preserve"> </w:t>
      </w:r>
    </w:p>
    <w:p w14:paraId="1D864282" w14:textId="738F29ED" w:rsidR="00B30F0F" w:rsidRDefault="00B30F0F" w:rsidP="000E61E0">
      <w:pPr>
        <w:pStyle w:val="NoSpacing"/>
        <w:jc w:val="both"/>
        <w:rPr>
          <w:rFonts w:cstheme="minorHAnsi"/>
        </w:rPr>
      </w:pPr>
      <w:r w:rsidRPr="00600F62">
        <w:rPr>
          <w:rFonts w:cstheme="minorHAnsi"/>
        </w:rPr>
        <w:lastRenderedPageBreak/>
        <w:t xml:space="preserve">The </w:t>
      </w:r>
      <w:r w:rsidR="00F909B7">
        <w:rPr>
          <w:rFonts w:cstheme="minorHAnsi"/>
        </w:rPr>
        <w:t>research should take place between March and</w:t>
      </w:r>
      <w:r w:rsidR="00CE10D5">
        <w:rPr>
          <w:rFonts w:cstheme="minorHAnsi"/>
        </w:rPr>
        <w:t xml:space="preserve"> June 2024. </w:t>
      </w:r>
      <w:r w:rsidR="00D722EB">
        <w:rPr>
          <w:rFonts w:cstheme="minorHAnsi"/>
        </w:rPr>
        <w:t xml:space="preserve">The </w:t>
      </w:r>
      <w:r w:rsidR="009259BA">
        <w:rPr>
          <w:rFonts w:cstheme="minorHAnsi"/>
        </w:rPr>
        <w:t>expected number of consultancy days is between 30 and 60</w:t>
      </w:r>
      <w:r w:rsidR="006642ED">
        <w:rPr>
          <w:rFonts w:cstheme="minorHAnsi"/>
        </w:rPr>
        <w:t xml:space="preserve"> days. </w:t>
      </w:r>
      <w:r w:rsidR="00C46FB8">
        <w:rPr>
          <w:rFonts w:cstheme="minorHAnsi"/>
        </w:rPr>
        <w:t xml:space="preserve">The research may include a combination of remote/home-based work as well as travel within the region. </w:t>
      </w:r>
    </w:p>
    <w:p w14:paraId="56A36C46" w14:textId="567DA04E" w:rsidR="009B5EBF" w:rsidRDefault="009B5EBF" w:rsidP="000E61E0">
      <w:pPr>
        <w:pStyle w:val="NoSpacing"/>
        <w:jc w:val="both"/>
        <w:rPr>
          <w:rFonts w:cstheme="minorHAnsi"/>
        </w:rPr>
      </w:pPr>
    </w:p>
    <w:p w14:paraId="27C3C3A6" w14:textId="543FAE70" w:rsidR="000274F8" w:rsidRPr="000E61E0" w:rsidRDefault="00E443D4" w:rsidP="000E61E0">
      <w:pPr>
        <w:pStyle w:val="NoSpacing"/>
        <w:jc w:val="both"/>
        <w:rPr>
          <w:rFonts w:cstheme="minorHAnsi"/>
          <w:bCs/>
        </w:rPr>
      </w:pPr>
      <w:r w:rsidRPr="000E61E0">
        <w:rPr>
          <w:rFonts w:cstheme="minorHAnsi"/>
          <w:bCs/>
        </w:rPr>
        <w:t>Initial payment</w:t>
      </w:r>
      <w:r w:rsidR="006C6BA3" w:rsidRPr="000E61E0">
        <w:rPr>
          <w:rFonts w:cstheme="minorHAnsi"/>
          <w:bCs/>
        </w:rPr>
        <w:t xml:space="preserve">, </w:t>
      </w:r>
      <w:r w:rsidR="005E51C0">
        <w:rPr>
          <w:rFonts w:cstheme="minorHAnsi"/>
          <w:bCs/>
        </w:rPr>
        <w:t>2</w:t>
      </w:r>
      <w:r w:rsidR="00CE10D5" w:rsidRPr="000E61E0">
        <w:rPr>
          <w:rFonts w:cstheme="minorHAnsi"/>
          <w:bCs/>
        </w:rPr>
        <w:t>0</w:t>
      </w:r>
      <w:r w:rsidR="000274F8" w:rsidRPr="000E61E0">
        <w:rPr>
          <w:rFonts w:cstheme="minorHAnsi"/>
          <w:bCs/>
        </w:rPr>
        <w:t>% upon signature of the contract</w:t>
      </w:r>
      <w:r w:rsidR="00BE691A" w:rsidRPr="000E61E0">
        <w:rPr>
          <w:rFonts w:cstheme="minorHAnsi"/>
          <w:bCs/>
        </w:rPr>
        <w:t>.</w:t>
      </w:r>
    </w:p>
    <w:p w14:paraId="54C7046E" w14:textId="4EAB9B9E" w:rsidR="00E913F5" w:rsidRPr="00555C73" w:rsidRDefault="00CE10D5" w:rsidP="000E61E0">
      <w:pPr>
        <w:pStyle w:val="NoSpacing"/>
        <w:jc w:val="both"/>
        <w:rPr>
          <w:rFonts w:cstheme="minorHAnsi"/>
          <w:bCs/>
        </w:rPr>
      </w:pPr>
      <w:r w:rsidRPr="000E61E0">
        <w:rPr>
          <w:rFonts w:cstheme="minorHAnsi"/>
          <w:bCs/>
        </w:rPr>
        <w:t>Final payment,</w:t>
      </w:r>
      <w:r w:rsidR="006C6BA3" w:rsidRPr="000E61E0">
        <w:rPr>
          <w:rFonts w:cstheme="minorHAnsi"/>
          <w:bCs/>
        </w:rPr>
        <w:t xml:space="preserve"> </w:t>
      </w:r>
      <w:r w:rsidR="005E51C0">
        <w:rPr>
          <w:rFonts w:cstheme="minorHAnsi"/>
          <w:bCs/>
        </w:rPr>
        <w:t>8</w:t>
      </w:r>
      <w:r w:rsidRPr="000E61E0">
        <w:rPr>
          <w:rFonts w:cstheme="minorHAnsi"/>
          <w:bCs/>
        </w:rPr>
        <w:t>0</w:t>
      </w:r>
      <w:r w:rsidR="000274F8" w:rsidRPr="000E61E0">
        <w:rPr>
          <w:rFonts w:cstheme="minorHAnsi"/>
          <w:bCs/>
        </w:rPr>
        <w:t xml:space="preserve">% </w:t>
      </w:r>
      <w:r w:rsidR="0016492E" w:rsidRPr="000E61E0">
        <w:rPr>
          <w:rFonts w:cstheme="minorHAnsi"/>
          <w:bCs/>
        </w:rPr>
        <w:t xml:space="preserve">after </w:t>
      </w:r>
      <w:r w:rsidRPr="000E61E0">
        <w:rPr>
          <w:rFonts w:cstheme="minorHAnsi"/>
          <w:bCs/>
        </w:rPr>
        <w:t xml:space="preserve">the successful </w:t>
      </w:r>
      <w:r w:rsidR="0016492E" w:rsidRPr="000E61E0">
        <w:rPr>
          <w:rFonts w:cstheme="minorHAnsi"/>
          <w:bCs/>
        </w:rPr>
        <w:t xml:space="preserve">completion of </w:t>
      </w:r>
      <w:r w:rsidRPr="00555C73">
        <w:rPr>
          <w:rFonts w:cstheme="minorHAnsi"/>
          <w:bCs/>
        </w:rPr>
        <w:t>all deliverables.</w:t>
      </w:r>
    </w:p>
    <w:p w14:paraId="4C7C1D43" w14:textId="77777777" w:rsidR="00B30F0F" w:rsidRPr="00555C73" w:rsidRDefault="00B30F0F" w:rsidP="000E61E0">
      <w:pPr>
        <w:pStyle w:val="NoSpacing"/>
        <w:jc w:val="both"/>
        <w:rPr>
          <w:rFonts w:cstheme="minorHAnsi"/>
        </w:rPr>
      </w:pPr>
    </w:p>
    <w:p w14:paraId="528F18D9" w14:textId="77777777" w:rsidR="00AA7736" w:rsidRPr="00555C73" w:rsidRDefault="00AA7736" w:rsidP="000E61E0">
      <w:pPr>
        <w:pStyle w:val="NoSpacing"/>
        <w:jc w:val="both"/>
        <w:rPr>
          <w:rFonts w:cstheme="minorHAnsi"/>
          <w:b/>
          <w:color w:val="009999"/>
        </w:rPr>
      </w:pPr>
      <w:r w:rsidRPr="00555C73">
        <w:rPr>
          <w:rFonts w:cstheme="minorHAnsi"/>
          <w:b/>
          <w:color w:val="009999"/>
        </w:rPr>
        <w:t>REPORTING ARRANGEMENT</w:t>
      </w:r>
    </w:p>
    <w:p w14:paraId="1850D782" w14:textId="44ABDC13" w:rsidR="00AA7736" w:rsidRDefault="00CE10D5" w:rsidP="000E61E0">
      <w:pPr>
        <w:pStyle w:val="NoSpacing"/>
        <w:jc w:val="both"/>
        <w:rPr>
          <w:rFonts w:cstheme="minorHAnsi"/>
        </w:rPr>
      </w:pPr>
      <w:r w:rsidRPr="000E61E0">
        <w:rPr>
          <w:rFonts w:cstheme="minorHAnsi"/>
        </w:rPr>
        <w:t>The</w:t>
      </w:r>
      <w:r w:rsidR="00891F57" w:rsidRPr="000E61E0">
        <w:rPr>
          <w:rFonts w:cstheme="minorHAnsi"/>
        </w:rPr>
        <w:t xml:space="preserve"> </w:t>
      </w:r>
      <w:r w:rsidR="00555C73" w:rsidRPr="000E61E0">
        <w:rPr>
          <w:rFonts w:cstheme="minorHAnsi"/>
        </w:rPr>
        <w:t xml:space="preserve">research </w:t>
      </w:r>
      <w:r w:rsidR="00AA7736" w:rsidRPr="000E61E0">
        <w:rPr>
          <w:rFonts w:cstheme="minorHAnsi"/>
        </w:rPr>
        <w:t>will</w:t>
      </w:r>
      <w:r w:rsidR="00431874" w:rsidRPr="000E61E0">
        <w:rPr>
          <w:rFonts w:cstheme="minorHAnsi"/>
        </w:rPr>
        <w:t xml:space="preserve"> </w:t>
      </w:r>
      <w:r w:rsidR="00891F57" w:rsidRPr="000E61E0">
        <w:rPr>
          <w:rFonts w:cstheme="minorHAnsi"/>
        </w:rPr>
        <w:t>be</w:t>
      </w:r>
      <w:r w:rsidRPr="000E61E0">
        <w:rPr>
          <w:rFonts w:cstheme="minorHAnsi"/>
        </w:rPr>
        <w:t xml:space="preserve"> overseen by </w:t>
      </w:r>
      <w:r w:rsidR="00555C73" w:rsidRPr="000E61E0">
        <w:rPr>
          <w:rFonts w:cstheme="minorHAnsi"/>
        </w:rPr>
        <w:t>the MMC Director</w:t>
      </w:r>
      <w:r w:rsidR="00C977B8" w:rsidRPr="000E61E0">
        <w:rPr>
          <w:rFonts w:cstheme="minorHAnsi"/>
        </w:rPr>
        <w:t>, in collaboration with the MMC Manager for Latin America and the Caribbean.</w:t>
      </w:r>
      <w:r w:rsidR="005C0810">
        <w:rPr>
          <w:rFonts w:cstheme="minorHAnsi"/>
        </w:rPr>
        <w:t xml:space="preserve"> </w:t>
      </w:r>
    </w:p>
    <w:p w14:paraId="72B76D13" w14:textId="77777777" w:rsidR="00C7683C" w:rsidRDefault="00C7683C" w:rsidP="000E61E0">
      <w:pPr>
        <w:pStyle w:val="NoSpacing"/>
        <w:jc w:val="both"/>
        <w:rPr>
          <w:rFonts w:cstheme="minorHAnsi"/>
          <w:b/>
          <w:color w:val="009999"/>
        </w:rPr>
      </w:pPr>
    </w:p>
    <w:p w14:paraId="301BA0E0" w14:textId="77777777" w:rsidR="00281559" w:rsidRDefault="00281559" w:rsidP="7C4B7EE9">
      <w:pPr>
        <w:pStyle w:val="NoSpacing"/>
        <w:jc w:val="both"/>
        <w:rPr>
          <w:b/>
          <w:bCs/>
          <w:color w:val="009999"/>
        </w:rPr>
      </w:pPr>
      <w:r w:rsidRPr="7C4B7EE9">
        <w:rPr>
          <w:b/>
          <w:bCs/>
          <w:color w:val="009999"/>
        </w:rPr>
        <w:t>EXPECTED PROFILE OF THE CONSULTANT</w:t>
      </w:r>
    </w:p>
    <w:p w14:paraId="2EF78346" w14:textId="7DA35FEA" w:rsidR="00281559" w:rsidRPr="00E80606" w:rsidRDefault="00281559" w:rsidP="000E61E0">
      <w:pPr>
        <w:pStyle w:val="NoSpacing"/>
        <w:numPr>
          <w:ilvl w:val="0"/>
          <w:numId w:val="1"/>
        </w:numPr>
        <w:jc w:val="both"/>
      </w:pPr>
      <w:r w:rsidRPr="00E80606">
        <w:t>A</w:t>
      </w:r>
      <w:r>
        <w:t xml:space="preserve"> degree </w:t>
      </w:r>
      <w:r w:rsidRPr="00E80606">
        <w:t>in Law, Social Sciences</w:t>
      </w:r>
      <w:r w:rsidRPr="00600F62">
        <w:t>, International Development,</w:t>
      </w:r>
      <w:r w:rsidRPr="00E80606">
        <w:t xml:space="preserve"> Migration or any other related area of study</w:t>
      </w:r>
    </w:p>
    <w:p w14:paraId="6873DC5C" w14:textId="3C67755E" w:rsidR="00281559" w:rsidRDefault="00281559" w:rsidP="000E61E0">
      <w:pPr>
        <w:pStyle w:val="NoSpacing"/>
        <w:numPr>
          <w:ilvl w:val="0"/>
          <w:numId w:val="1"/>
        </w:numPr>
        <w:jc w:val="both"/>
      </w:pPr>
      <w:r w:rsidRPr="00E80606">
        <w:t xml:space="preserve">Demonstrable experience on matters relating to (mixed) migration </w:t>
      </w:r>
      <w:r w:rsidR="000D41A3">
        <w:t>within the Latin and North American contexts</w:t>
      </w:r>
    </w:p>
    <w:p w14:paraId="3FD99DA6" w14:textId="299E0E23" w:rsidR="00281559" w:rsidRDefault="00281559" w:rsidP="000E61E0">
      <w:pPr>
        <w:pStyle w:val="NoSpacing"/>
        <w:numPr>
          <w:ilvl w:val="0"/>
          <w:numId w:val="1"/>
        </w:numPr>
        <w:jc w:val="both"/>
      </w:pPr>
      <w:r>
        <w:t>A strong and proven background (e.g. through prior publications), knowledge and understanding of mixed migration dy</w:t>
      </w:r>
      <w:r w:rsidRPr="00600F62">
        <w:t>namics</w:t>
      </w:r>
      <w:r w:rsidR="00934704">
        <w:t xml:space="preserve"> and policies</w:t>
      </w:r>
      <w:r w:rsidRPr="00600F62">
        <w:t xml:space="preserve"> </w:t>
      </w:r>
      <w:r w:rsidR="000D41A3">
        <w:t>within the Latin and North American contexts</w:t>
      </w:r>
    </w:p>
    <w:p w14:paraId="62D2CF2D" w14:textId="648730EC" w:rsidR="008A409E" w:rsidRPr="00E80606" w:rsidRDefault="008A409E" w:rsidP="000E61E0">
      <w:pPr>
        <w:pStyle w:val="NoSpacing"/>
        <w:numPr>
          <w:ilvl w:val="0"/>
          <w:numId w:val="1"/>
        </w:numPr>
        <w:jc w:val="both"/>
      </w:pPr>
      <w:r>
        <w:rPr>
          <w:lang w:val="en-US"/>
        </w:rPr>
        <w:t>E</w:t>
      </w:r>
      <w:r w:rsidRPr="008A409E">
        <w:rPr>
          <w:lang w:val="en-US"/>
        </w:rPr>
        <w:t xml:space="preserve">xperience in working with </w:t>
      </w:r>
      <w:r>
        <w:rPr>
          <w:lang w:val="en-US"/>
        </w:rPr>
        <w:t>vulnerable</w:t>
      </w:r>
      <w:r w:rsidRPr="008A409E">
        <w:rPr>
          <w:lang w:val="en-US"/>
        </w:rPr>
        <w:t xml:space="preserve"> populations and research ethics</w:t>
      </w:r>
    </w:p>
    <w:p w14:paraId="1A81B62F" w14:textId="042815B7" w:rsidR="00281559" w:rsidRPr="00E80606" w:rsidRDefault="00281559" w:rsidP="000E61E0">
      <w:pPr>
        <w:pStyle w:val="NoSpacing"/>
        <w:numPr>
          <w:ilvl w:val="0"/>
          <w:numId w:val="1"/>
        </w:numPr>
        <w:jc w:val="both"/>
      </w:pPr>
      <w:r w:rsidRPr="00E80606">
        <w:t>Proven research skills and experience in the area of forced mi</w:t>
      </w:r>
      <w:r>
        <w:t>gration and/or mixed migration</w:t>
      </w:r>
      <w:r w:rsidR="00140B38">
        <w:t>, including high quality publications independently produced in English</w:t>
      </w:r>
    </w:p>
    <w:p w14:paraId="3ECE86D7" w14:textId="77777777" w:rsidR="00281559" w:rsidRPr="00600F62" w:rsidRDefault="00281559" w:rsidP="000E61E0">
      <w:pPr>
        <w:pStyle w:val="NoSpacing"/>
        <w:numPr>
          <w:ilvl w:val="0"/>
          <w:numId w:val="1"/>
        </w:numPr>
        <w:jc w:val="both"/>
      </w:pPr>
      <w:r w:rsidRPr="00600F62">
        <w:t>Excellent analytical and reporting skills.</w:t>
      </w:r>
    </w:p>
    <w:p w14:paraId="1417C03F" w14:textId="7FA38BD1" w:rsidR="00281559" w:rsidRPr="00281559" w:rsidRDefault="00281559" w:rsidP="000E61E0">
      <w:pPr>
        <w:pStyle w:val="NoSpacing"/>
        <w:numPr>
          <w:ilvl w:val="0"/>
          <w:numId w:val="1"/>
        </w:numPr>
        <w:jc w:val="both"/>
        <w:rPr>
          <w:b/>
        </w:rPr>
      </w:pPr>
      <w:r w:rsidRPr="00600F62">
        <w:t>Fluency in written and spoken English</w:t>
      </w:r>
      <w:r w:rsidR="00F43C72">
        <w:t xml:space="preserve"> and Spanish</w:t>
      </w:r>
    </w:p>
    <w:p w14:paraId="6DD036E8" w14:textId="77777777" w:rsidR="00281559" w:rsidRPr="00600F62" w:rsidRDefault="00281559" w:rsidP="000E61E0">
      <w:pPr>
        <w:pStyle w:val="NoSpacing"/>
        <w:ind w:left="720"/>
        <w:jc w:val="both"/>
        <w:rPr>
          <w:b/>
        </w:rPr>
      </w:pPr>
    </w:p>
    <w:p w14:paraId="3E5DF35A" w14:textId="64EEE1A4" w:rsidR="006414D3" w:rsidRDefault="000E0B5A" w:rsidP="000E61E0">
      <w:pPr>
        <w:pStyle w:val="NoSpacing"/>
        <w:jc w:val="both"/>
        <w:rPr>
          <w:rFonts w:cstheme="minorHAnsi"/>
          <w:b/>
          <w:color w:val="009999"/>
        </w:rPr>
      </w:pPr>
      <w:r>
        <w:rPr>
          <w:rFonts w:cstheme="minorHAnsi"/>
          <w:b/>
          <w:color w:val="009999"/>
        </w:rPr>
        <w:t>SUBMISSION PROCESS</w:t>
      </w:r>
    </w:p>
    <w:p w14:paraId="0349B420" w14:textId="77777777" w:rsidR="000E0B5A" w:rsidRDefault="000E0B5A" w:rsidP="000E61E0">
      <w:pPr>
        <w:pStyle w:val="NoSpacing"/>
        <w:jc w:val="both"/>
        <w:rPr>
          <w:rFonts w:cstheme="minorHAnsi"/>
          <w:b/>
          <w:color w:val="009999"/>
        </w:rPr>
      </w:pPr>
    </w:p>
    <w:p w14:paraId="6CD9224A" w14:textId="77777777" w:rsidR="00C9112F" w:rsidRPr="00B74C03" w:rsidRDefault="00C9112F" w:rsidP="00C9112F">
      <w:pPr>
        <w:pStyle w:val="NoSpacing"/>
        <w:jc w:val="both"/>
        <w:rPr>
          <w:rFonts w:cstheme="minorHAnsi"/>
          <w:bCs/>
          <w:lang w:val="en-US"/>
        </w:rPr>
      </w:pPr>
      <w:r w:rsidRPr="00B74C03">
        <w:rPr>
          <w:rFonts w:cstheme="minorHAnsi"/>
          <w:bCs/>
        </w:rPr>
        <w:t>Please see Request for Proposal (RFP) section III, clause A</w:t>
      </w:r>
      <w:r w:rsidRPr="00B74C03">
        <w:rPr>
          <w:rFonts w:cstheme="minorHAnsi"/>
          <w:bCs/>
          <w:lang w:val="en-US"/>
        </w:rPr>
        <w:t>.</w:t>
      </w:r>
    </w:p>
    <w:p w14:paraId="6105664B" w14:textId="77777777" w:rsidR="00C9112F" w:rsidRPr="00B74C03" w:rsidRDefault="00C9112F" w:rsidP="00C9112F">
      <w:pPr>
        <w:pStyle w:val="NoSpacing"/>
        <w:jc w:val="both"/>
        <w:rPr>
          <w:rFonts w:cstheme="minorHAnsi"/>
          <w:bCs/>
          <w:lang w:val="en-US"/>
        </w:rPr>
      </w:pPr>
      <w:r w:rsidRPr="00B74C03">
        <w:rPr>
          <w:rFonts w:cstheme="minorHAnsi"/>
          <w:bCs/>
          <w:lang w:val="en-US"/>
        </w:rPr>
        <w:t xml:space="preserve">Candidates should submit an application including: </w:t>
      </w:r>
    </w:p>
    <w:p w14:paraId="27323D5D" w14:textId="77777777" w:rsidR="00C9112F" w:rsidRPr="00B74C03" w:rsidRDefault="00C9112F" w:rsidP="00C9112F">
      <w:pPr>
        <w:pStyle w:val="NoSpacing"/>
        <w:numPr>
          <w:ilvl w:val="0"/>
          <w:numId w:val="5"/>
        </w:numPr>
        <w:rPr>
          <w:rFonts w:cstheme="minorHAnsi"/>
          <w:bCs/>
          <w:lang w:val="en-US"/>
        </w:rPr>
      </w:pPr>
      <w:r w:rsidRPr="00B74C03">
        <w:rPr>
          <w:rFonts w:cstheme="minorHAnsi"/>
          <w:bCs/>
          <w:lang w:val="en-US"/>
        </w:rPr>
        <w:t>Documents requested in the Request for Proposal (RFP), section III, clause A</w:t>
      </w:r>
    </w:p>
    <w:p w14:paraId="4D68E4C3" w14:textId="77777777" w:rsidR="00C9112F" w:rsidRPr="00B74C03" w:rsidRDefault="00C9112F" w:rsidP="00C9112F">
      <w:pPr>
        <w:pStyle w:val="NoSpacing"/>
        <w:numPr>
          <w:ilvl w:val="0"/>
          <w:numId w:val="5"/>
        </w:numPr>
        <w:rPr>
          <w:rFonts w:cstheme="minorHAnsi"/>
          <w:bCs/>
          <w:lang w:val="en-US"/>
        </w:rPr>
      </w:pPr>
      <w:r w:rsidRPr="00B74C03">
        <w:rPr>
          <w:rFonts w:cstheme="minorHAnsi"/>
          <w:bCs/>
          <w:lang w:val="en-US"/>
        </w:rPr>
        <w:t xml:space="preserve">Cover Letter </w:t>
      </w:r>
    </w:p>
    <w:p w14:paraId="4C1CEDB9" w14:textId="77777777" w:rsidR="00C9112F" w:rsidRPr="00B74C03" w:rsidRDefault="00C9112F" w:rsidP="00C9112F">
      <w:pPr>
        <w:pStyle w:val="NoSpacing"/>
        <w:numPr>
          <w:ilvl w:val="0"/>
          <w:numId w:val="5"/>
        </w:numPr>
        <w:rPr>
          <w:rFonts w:cstheme="minorHAnsi"/>
          <w:bCs/>
          <w:lang w:val="en-US"/>
        </w:rPr>
      </w:pPr>
      <w:r w:rsidRPr="00B74C03">
        <w:rPr>
          <w:rFonts w:cstheme="minorHAnsi"/>
          <w:bCs/>
          <w:lang w:val="en-US"/>
        </w:rPr>
        <w:t xml:space="preserve">CV including references of previous relevant </w:t>
      </w:r>
      <w:r>
        <w:rPr>
          <w:rFonts w:cstheme="minorHAnsi"/>
          <w:bCs/>
          <w:lang w:val="en-US"/>
        </w:rPr>
        <w:t>experience</w:t>
      </w:r>
      <w:r w:rsidRPr="00B74C03">
        <w:rPr>
          <w:rFonts w:cstheme="minorHAnsi"/>
          <w:bCs/>
          <w:lang w:val="en-US"/>
        </w:rPr>
        <w:t xml:space="preserve"> (max. 4 pages) </w:t>
      </w:r>
    </w:p>
    <w:p w14:paraId="0CD8A6BB" w14:textId="2DEB34B5" w:rsidR="00C9112F" w:rsidRPr="00B74C03" w:rsidRDefault="00C9112F" w:rsidP="00C9112F">
      <w:pPr>
        <w:pStyle w:val="NoSpacing"/>
        <w:numPr>
          <w:ilvl w:val="0"/>
          <w:numId w:val="5"/>
        </w:numPr>
        <w:rPr>
          <w:rFonts w:cstheme="minorHAnsi"/>
          <w:bCs/>
          <w:lang w:val="en-US"/>
        </w:rPr>
      </w:pPr>
      <w:r w:rsidRPr="00B74C03">
        <w:rPr>
          <w:rFonts w:cstheme="minorHAnsi"/>
          <w:bCs/>
          <w:lang w:val="en-US"/>
        </w:rPr>
        <w:t xml:space="preserve">Technical proposal (max </w:t>
      </w:r>
      <w:r>
        <w:rPr>
          <w:rFonts w:cstheme="minorHAnsi"/>
          <w:bCs/>
          <w:lang w:val="en-US"/>
        </w:rPr>
        <w:t xml:space="preserve">5 </w:t>
      </w:r>
      <w:r w:rsidRPr="00B74C03">
        <w:rPr>
          <w:rFonts w:cstheme="minorHAnsi"/>
          <w:bCs/>
          <w:lang w:val="en-US"/>
        </w:rPr>
        <w:t>pages) including: proposed approach and workplan</w:t>
      </w:r>
    </w:p>
    <w:p w14:paraId="6E810336" w14:textId="77777777" w:rsidR="00C9112F" w:rsidRPr="00B74C03" w:rsidRDefault="00C9112F" w:rsidP="00C9112F">
      <w:pPr>
        <w:pStyle w:val="NoSpacing"/>
        <w:numPr>
          <w:ilvl w:val="0"/>
          <w:numId w:val="5"/>
        </w:numPr>
        <w:rPr>
          <w:rFonts w:cstheme="minorHAnsi"/>
          <w:bCs/>
          <w:lang w:val="en-US"/>
        </w:rPr>
      </w:pPr>
      <w:r w:rsidRPr="00B74C03">
        <w:rPr>
          <w:rFonts w:cstheme="minorHAnsi"/>
          <w:bCs/>
          <w:lang w:val="en-US"/>
        </w:rPr>
        <w:t>Financial proposal: budget (in CHF), which shall cover all costs over the course of the consultancy. The budget should be broken down as described below:</w:t>
      </w:r>
    </w:p>
    <w:p w14:paraId="6665200E" w14:textId="77777777" w:rsidR="00C9112F" w:rsidRPr="00B74C03" w:rsidRDefault="00C9112F" w:rsidP="00C9112F">
      <w:pPr>
        <w:pStyle w:val="NoSpacing"/>
        <w:jc w:val="both"/>
        <w:rPr>
          <w:rFonts w:cstheme="minorHAnsi"/>
          <w:bCs/>
          <w:lang w:val="en-US"/>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7"/>
      </w:tblGrid>
      <w:tr w:rsidR="00C9112F" w:rsidRPr="00B74C03" w14:paraId="1B5B9D0A" w14:textId="77777777" w:rsidTr="00254099">
        <w:trPr>
          <w:trHeight w:val="268"/>
        </w:trPr>
        <w:tc>
          <w:tcPr>
            <w:tcW w:w="8677" w:type="dxa"/>
          </w:tcPr>
          <w:p w14:paraId="508BB996" w14:textId="77777777" w:rsidR="00C9112F" w:rsidRPr="00B74C03" w:rsidRDefault="00C9112F" w:rsidP="00254099">
            <w:pPr>
              <w:pStyle w:val="NoSpacing"/>
              <w:jc w:val="both"/>
              <w:rPr>
                <w:rFonts w:cstheme="minorHAnsi"/>
                <w:bCs/>
                <w:lang w:val="en-US"/>
              </w:rPr>
            </w:pPr>
            <w:r w:rsidRPr="00B74C03">
              <w:rPr>
                <w:rFonts w:cstheme="minorHAnsi"/>
                <w:bCs/>
                <w:lang w:val="en-US"/>
              </w:rPr>
              <w:t>A. Consultancy fees – daily and total</w:t>
            </w:r>
          </w:p>
        </w:tc>
      </w:tr>
      <w:tr w:rsidR="00C9112F" w:rsidRPr="00B74C03" w14:paraId="4ED8EADB" w14:textId="77777777" w:rsidTr="00254099">
        <w:trPr>
          <w:trHeight w:val="268"/>
        </w:trPr>
        <w:tc>
          <w:tcPr>
            <w:tcW w:w="8677" w:type="dxa"/>
          </w:tcPr>
          <w:p w14:paraId="24A4518A" w14:textId="77777777" w:rsidR="00C9112F" w:rsidRPr="00B74C03" w:rsidRDefault="00C9112F" w:rsidP="00254099">
            <w:pPr>
              <w:pStyle w:val="NoSpacing"/>
              <w:jc w:val="both"/>
              <w:rPr>
                <w:rFonts w:cstheme="minorHAnsi"/>
                <w:bCs/>
                <w:lang w:val="fr-FR"/>
              </w:rPr>
            </w:pPr>
            <w:r w:rsidRPr="00B74C03">
              <w:rPr>
                <w:rFonts w:cstheme="minorHAnsi"/>
                <w:bCs/>
                <w:lang w:val="fr-FR"/>
              </w:rPr>
              <w:t>B. Technical costs – phones, etc.</w:t>
            </w:r>
          </w:p>
        </w:tc>
      </w:tr>
      <w:tr w:rsidR="00C9112F" w:rsidRPr="00B74C03" w14:paraId="66ADE223" w14:textId="77777777" w:rsidTr="00254099">
        <w:trPr>
          <w:trHeight w:val="230"/>
        </w:trPr>
        <w:tc>
          <w:tcPr>
            <w:tcW w:w="8677" w:type="dxa"/>
          </w:tcPr>
          <w:p w14:paraId="72B6B796" w14:textId="77777777" w:rsidR="00C9112F" w:rsidRPr="00B74C03" w:rsidRDefault="00C9112F" w:rsidP="00254099">
            <w:pPr>
              <w:pStyle w:val="NoSpacing"/>
              <w:jc w:val="both"/>
              <w:rPr>
                <w:rFonts w:cstheme="minorHAnsi"/>
                <w:bCs/>
                <w:lang w:val="en-US"/>
              </w:rPr>
            </w:pPr>
            <w:r w:rsidRPr="00B74C03">
              <w:rPr>
                <w:rFonts w:cstheme="minorHAnsi"/>
                <w:bCs/>
                <w:lang w:val="en-US"/>
              </w:rPr>
              <w:t xml:space="preserve">C. Travel costs, if applicable </w:t>
            </w:r>
          </w:p>
        </w:tc>
      </w:tr>
      <w:tr w:rsidR="00C9112F" w:rsidRPr="00B74C03" w14:paraId="3ED8A9E9" w14:textId="77777777" w:rsidTr="00254099">
        <w:trPr>
          <w:trHeight w:val="376"/>
        </w:trPr>
        <w:tc>
          <w:tcPr>
            <w:tcW w:w="8677" w:type="dxa"/>
          </w:tcPr>
          <w:p w14:paraId="37C9413E" w14:textId="77777777" w:rsidR="00C9112F" w:rsidRPr="00B74C03" w:rsidRDefault="00C9112F" w:rsidP="00254099">
            <w:pPr>
              <w:pStyle w:val="NoSpacing"/>
              <w:jc w:val="both"/>
              <w:rPr>
                <w:rFonts w:cstheme="minorHAnsi"/>
                <w:bCs/>
                <w:lang w:val="en-US"/>
              </w:rPr>
            </w:pPr>
            <w:r w:rsidRPr="00B74C03">
              <w:rPr>
                <w:rFonts w:cstheme="minorHAnsi"/>
                <w:bCs/>
                <w:lang w:val="en-US"/>
              </w:rPr>
              <w:t>D. Miscellaneous (e.g. insurance, printing, etc. – please specify in the financial proposal)</w:t>
            </w:r>
          </w:p>
        </w:tc>
      </w:tr>
    </w:tbl>
    <w:p w14:paraId="18FB26F0" w14:textId="77777777" w:rsidR="00C9112F" w:rsidRPr="00B74C03" w:rsidRDefault="00C9112F" w:rsidP="00C9112F">
      <w:pPr>
        <w:pStyle w:val="NoSpacing"/>
        <w:jc w:val="both"/>
        <w:rPr>
          <w:rFonts w:cstheme="minorHAnsi"/>
          <w:b/>
          <w:color w:val="009999"/>
          <w:lang w:val="en-US"/>
        </w:rPr>
      </w:pPr>
    </w:p>
    <w:p w14:paraId="7611901D" w14:textId="77777777" w:rsidR="00C9112F" w:rsidRDefault="00C9112F" w:rsidP="00C9112F">
      <w:pPr>
        <w:pStyle w:val="NoSpacing"/>
        <w:jc w:val="both"/>
        <w:rPr>
          <w:rFonts w:cstheme="minorHAnsi"/>
          <w:b/>
          <w:color w:val="009999"/>
        </w:rPr>
      </w:pPr>
    </w:p>
    <w:p w14:paraId="1AD29AF4" w14:textId="77777777" w:rsidR="00C9112F" w:rsidRDefault="00C9112F" w:rsidP="00C9112F">
      <w:pPr>
        <w:pStyle w:val="NoSpacing"/>
        <w:jc w:val="both"/>
        <w:rPr>
          <w:rFonts w:cstheme="minorHAnsi"/>
          <w:b/>
          <w:color w:val="009999"/>
        </w:rPr>
      </w:pPr>
      <w:r>
        <w:rPr>
          <w:rFonts w:cstheme="minorHAnsi"/>
          <w:b/>
          <w:color w:val="009999"/>
        </w:rPr>
        <w:t>EVALUATION OF BIDS</w:t>
      </w:r>
    </w:p>
    <w:p w14:paraId="1C8F4435" w14:textId="77777777" w:rsidR="00C9112F" w:rsidRDefault="00C9112F" w:rsidP="00C9112F">
      <w:pPr>
        <w:pStyle w:val="NoSpacing"/>
        <w:jc w:val="both"/>
        <w:rPr>
          <w:rFonts w:cstheme="minorHAnsi"/>
          <w:b/>
          <w:color w:val="009999"/>
        </w:rPr>
      </w:pPr>
    </w:p>
    <w:p w14:paraId="3F385642" w14:textId="77777777" w:rsidR="00C9112F" w:rsidRPr="00A60995" w:rsidRDefault="00C9112F" w:rsidP="00C9112F">
      <w:pPr>
        <w:pStyle w:val="NoSpacing"/>
        <w:rPr>
          <w:rFonts w:cstheme="minorHAnsi"/>
          <w:bCs/>
        </w:rPr>
      </w:pPr>
      <w:r w:rsidRPr="00A60995">
        <w:rPr>
          <w:rFonts w:cstheme="minorHAnsi"/>
          <w:bCs/>
        </w:rPr>
        <w:t xml:space="preserve">The evaluation process consists of three stages: 1) Administrative, 2) Technical and 3) Financial. This process is explained in the Request for Proposal (RFP), section III. </w:t>
      </w:r>
    </w:p>
    <w:p w14:paraId="6F51F3DF" w14:textId="77777777" w:rsidR="00C9112F" w:rsidRPr="00A60995" w:rsidRDefault="00C9112F" w:rsidP="00C9112F">
      <w:pPr>
        <w:pStyle w:val="NoSpacing"/>
        <w:jc w:val="both"/>
        <w:rPr>
          <w:rFonts w:cstheme="minorHAnsi"/>
          <w:bCs/>
          <w:i/>
          <w:iCs/>
        </w:rPr>
      </w:pPr>
    </w:p>
    <w:p w14:paraId="3605A04F" w14:textId="1EF60939" w:rsidR="00C9112F" w:rsidRPr="00A60995" w:rsidRDefault="00C9112F" w:rsidP="00C9112F">
      <w:pPr>
        <w:pStyle w:val="NoSpacing"/>
        <w:rPr>
          <w:rFonts w:cstheme="minorHAnsi"/>
          <w:bCs/>
        </w:rPr>
      </w:pPr>
      <w:r w:rsidRPr="00A60995">
        <w:rPr>
          <w:rFonts w:cstheme="minorHAnsi"/>
          <w:bCs/>
        </w:rPr>
        <w:t xml:space="preserve">Only those shortlisted </w:t>
      </w:r>
      <w:r>
        <w:rPr>
          <w:rFonts w:cstheme="minorHAnsi"/>
          <w:bCs/>
        </w:rPr>
        <w:t>might be</w:t>
      </w:r>
      <w:r w:rsidRPr="00A60995">
        <w:rPr>
          <w:rFonts w:cstheme="minorHAnsi"/>
          <w:bCs/>
        </w:rPr>
        <w:t xml:space="preserve"> contacted for an interview with the panel to ensure their understanding of the consultancy services.</w:t>
      </w:r>
    </w:p>
    <w:p w14:paraId="10E3B890" w14:textId="77777777" w:rsidR="00C9112F" w:rsidRDefault="00C9112F" w:rsidP="00C9112F">
      <w:pPr>
        <w:pStyle w:val="NoSpacing"/>
        <w:jc w:val="both"/>
        <w:rPr>
          <w:rFonts w:cstheme="minorHAnsi"/>
          <w:b/>
          <w:color w:val="009999"/>
        </w:rPr>
      </w:pPr>
    </w:p>
    <w:p w14:paraId="08A16F2B" w14:textId="7F27E385" w:rsidR="000E0B5A" w:rsidRDefault="000E0B5A" w:rsidP="000E61E0">
      <w:pPr>
        <w:pStyle w:val="NoSpacing"/>
        <w:jc w:val="both"/>
        <w:rPr>
          <w:rFonts w:cstheme="minorHAnsi"/>
          <w:b/>
          <w:color w:val="009999"/>
        </w:rPr>
      </w:pPr>
      <w:r>
        <w:rPr>
          <w:rFonts w:cstheme="minorHAnsi"/>
          <w:b/>
          <w:color w:val="009999"/>
        </w:rPr>
        <w:t>GENERAL</w:t>
      </w:r>
    </w:p>
    <w:p w14:paraId="354D96F1" w14:textId="2939879F" w:rsidR="009A3397" w:rsidRPr="00E80606" w:rsidRDefault="005D6223" w:rsidP="000E61E0">
      <w:pPr>
        <w:pStyle w:val="NoSpacing"/>
        <w:jc w:val="both"/>
      </w:pPr>
      <w:r w:rsidRPr="006414D3">
        <w:t>Commitments:</w:t>
      </w:r>
      <w:r w:rsidRPr="00E80606">
        <w:t xml:space="preserve"> DRC has a Humanitarian Accountability Framework, outlining its global accountability </w:t>
      </w:r>
      <w:r w:rsidR="00D817C8" w:rsidRPr="00E80606">
        <w:t>commitments</w:t>
      </w:r>
      <w:r w:rsidRPr="00E80606">
        <w:t>. All staff are required to contribute to the achievement of this framework (</w:t>
      </w:r>
      <w:hyperlink r:id="rId16" w:history="1">
        <w:r w:rsidRPr="00E80606">
          <w:rPr>
            <w:rStyle w:val="Hyperlink"/>
            <w:rFonts w:cstheme="minorHAnsi"/>
            <w:lang w:val="sv-SE"/>
          </w:rPr>
          <w:t>http://www.drc.dk/HAF.4265.0.html</w:t>
        </w:r>
      </w:hyperlink>
      <w:r w:rsidRPr="00E80606">
        <w:t>)</w:t>
      </w:r>
    </w:p>
    <w:p w14:paraId="7CA46DD2" w14:textId="77777777" w:rsidR="006414D3" w:rsidRDefault="006414D3" w:rsidP="000E61E0">
      <w:pPr>
        <w:pStyle w:val="NoSpacing"/>
        <w:jc w:val="both"/>
        <w:rPr>
          <w:rFonts w:cstheme="minorHAnsi"/>
          <w:b/>
          <w:color w:val="009999"/>
        </w:rPr>
      </w:pPr>
    </w:p>
    <w:p w14:paraId="656CE1F1" w14:textId="6C414896" w:rsidR="00A66934" w:rsidRDefault="00600F62" w:rsidP="000E61E0">
      <w:pPr>
        <w:autoSpaceDE w:val="0"/>
        <w:autoSpaceDN w:val="0"/>
        <w:jc w:val="both"/>
        <w:rPr>
          <w:rFonts w:asciiTheme="minorHAnsi" w:hAnsiTheme="minorHAnsi" w:cstheme="minorHAnsi"/>
          <w:sz w:val="22"/>
          <w:szCs w:val="22"/>
        </w:rPr>
      </w:pPr>
      <w:r w:rsidRPr="00600F62">
        <w:rPr>
          <w:rFonts w:asciiTheme="minorHAnsi" w:hAnsiTheme="minorHAnsi" w:cstheme="minorHAnsi"/>
          <w:sz w:val="22"/>
          <w:szCs w:val="22"/>
        </w:rPr>
        <w:t xml:space="preserve">For further information about the Danish Refugee Council, please consult our website </w:t>
      </w:r>
      <w:hyperlink r:id="rId17" w:history="1">
        <w:r w:rsidR="00BF0AB5" w:rsidRPr="004352DA">
          <w:rPr>
            <w:rStyle w:val="Hyperlink"/>
            <w:rFonts w:asciiTheme="minorHAnsi" w:hAnsiTheme="minorHAnsi" w:cstheme="minorHAnsi"/>
            <w:sz w:val="22"/>
            <w:szCs w:val="22"/>
          </w:rPr>
          <w:t>www.drc.ngo</w:t>
        </w:r>
      </w:hyperlink>
      <w:r w:rsidR="00BF0AB5">
        <w:rPr>
          <w:rFonts w:asciiTheme="minorHAnsi" w:hAnsiTheme="minorHAnsi" w:cstheme="minorHAnsi"/>
          <w:sz w:val="22"/>
          <w:szCs w:val="22"/>
        </w:rPr>
        <w:t xml:space="preserve">. For further information about the Mixed Migration Centre visit </w:t>
      </w:r>
      <w:hyperlink r:id="rId18" w:history="1">
        <w:r w:rsidR="00BF0AB5" w:rsidRPr="004352DA">
          <w:rPr>
            <w:rStyle w:val="Hyperlink"/>
            <w:rFonts w:asciiTheme="minorHAnsi" w:hAnsiTheme="minorHAnsi" w:cstheme="minorHAnsi"/>
            <w:sz w:val="22"/>
            <w:szCs w:val="22"/>
          </w:rPr>
          <w:t>www.mixedmigration.org</w:t>
        </w:r>
      </w:hyperlink>
      <w:r w:rsidR="00BF0AB5">
        <w:rPr>
          <w:rFonts w:asciiTheme="minorHAnsi" w:hAnsiTheme="minorHAnsi" w:cstheme="minorHAnsi"/>
          <w:sz w:val="22"/>
          <w:szCs w:val="22"/>
        </w:rPr>
        <w:t xml:space="preserve">. </w:t>
      </w:r>
    </w:p>
    <w:p w14:paraId="149E4523" w14:textId="49AB016F" w:rsidR="00794109" w:rsidRPr="00E80606" w:rsidRDefault="00794109" w:rsidP="000E61E0">
      <w:pPr>
        <w:autoSpaceDE w:val="0"/>
        <w:autoSpaceDN w:val="0"/>
        <w:jc w:val="both"/>
        <w:rPr>
          <w:rFonts w:asciiTheme="minorHAnsi" w:hAnsiTheme="minorHAnsi" w:cstheme="minorHAnsi"/>
          <w:sz w:val="22"/>
          <w:szCs w:val="22"/>
        </w:rPr>
      </w:pPr>
    </w:p>
    <w:sectPr w:rsidR="00794109" w:rsidRPr="00E80606" w:rsidSect="00CD523C">
      <w:headerReference w:type="default" r:id="rId19"/>
      <w:headerReference w:type="first" r:id="rId20"/>
      <w:pgSz w:w="11907" w:h="16840" w:code="9"/>
      <w:pgMar w:top="1797" w:right="1440" w:bottom="141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4606" w14:textId="77777777" w:rsidR="00CD523C" w:rsidRDefault="00CD523C">
      <w:r>
        <w:separator/>
      </w:r>
    </w:p>
  </w:endnote>
  <w:endnote w:type="continuationSeparator" w:id="0">
    <w:p w14:paraId="3EDF4DA4" w14:textId="77777777" w:rsidR="00CD523C" w:rsidRDefault="00CD523C">
      <w:r>
        <w:continuationSeparator/>
      </w:r>
    </w:p>
  </w:endnote>
  <w:endnote w:type="continuationNotice" w:id="1">
    <w:p w14:paraId="30359DE2" w14:textId="77777777" w:rsidR="00CD523C" w:rsidRDefault="00CD5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79C9" w14:textId="77777777" w:rsidR="00CD523C" w:rsidRDefault="00CD523C">
      <w:r>
        <w:separator/>
      </w:r>
    </w:p>
  </w:footnote>
  <w:footnote w:type="continuationSeparator" w:id="0">
    <w:p w14:paraId="7D070192" w14:textId="77777777" w:rsidR="00CD523C" w:rsidRDefault="00CD523C">
      <w:r>
        <w:continuationSeparator/>
      </w:r>
    </w:p>
  </w:footnote>
  <w:footnote w:type="continuationNotice" w:id="1">
    <w:p w14:paraId="3B222E4D" w14:textId="77777777" w:rsidR="00CD523C" w:rsidRDefault="00CD5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04D3" w14:textId="6B44719C" w:rsidR="00747EB8" w:rsidRPr="00F14927" w:rsidRDefault="00747EB8" w:rsidP="0088415B">
    <w:pPr>
      <w:pStyle w:val="Header"/>
      <w:ind w:left="7920"/>
      <w:jc w:val="center"/>
      <w:rPr>
        <w:b/>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55DA" w14:textId="48A10D04" w:rsidR="00FE0F00" w:rsidRDefault="003937D6" w:rsidP="003937D6">
    <w:pPr>
      <w:pStyle w:val="Header"/>
      <w:jc w:val="right"/>
    </w:pPr>
    <w:r w:rsidRPr="0088415B">
      <w:rPr>
        <w:b/>
        <w:noProof/>
        <w:szCs w:val="22"/>
        <w:lang w:val="fr-FR" w:eastAsia="fr-FR"/>
      </w:rPr>
      <w:drawing>
        <wp:inline distT="0" distB="0" distL="0" distR="0" wp14:anchorId="657D3C66" wp14:editId="10830F1E">
          <wp:extent cx="1323975" cy="533400"/>
          <wp:effectExtent l="0" t="0" r="9525" b="0"/>
          <wp:docPr id="2" name="Picture 2" descr="C:\Users\Bram Frouws\OneDrive\Work\MMC drive\Branding, design, tempates, logos\Full MMC Design Package\01 LOGO\PRINT\MMC_logo\MMC_logo_CMY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am Frouws\OneDrive\Work\MMC drive\Branding, design, tempates, logos\Full MMC Design Package\01 LOGO\PRINT\MMC_logo\MMC_logo_CMYK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533400"/>
                  </a:xfrm>
                  <a:prstGeom prst="rect">
                    <a:avLst/>
                  </a:prstGeom>
                  <a:noFill/>
                  <a:ln>
                    <a:noFill/>
                  </a:ln>
                </pic:spPr>
              </pic:pic>
            </a:graphicData>
          </a:graphic>
        </wp:inline>
      </w:drawing>
    </w:r>
    <w:r>
      <w:rPr>
        <w:b/>
        <w:noProof/>
        <w:szCs w:val="22"/>
        <w:lang w:val="fr-FR" w:eastAsia="fr-FR"/>
      </w:rPr>
      <w:drawing>
        <wp:anchor distT="0" distB="107950" distL="180340" distR="114300" simplePos="0" relativeHeight="251658240" behindDoc="1" locked="0" layoutInCell="1" allowOverlap="0" wp14:anchorId="2D29C706" wp14:editId="36C4F0DF">
          <wp:simplePos x="0" y="0"/>
          <wp:positionH relativeFrom="page">
            <wp:posOffset>914400</wp:posOffset>
          </wp:positionH>
          <wp:positionV relativeFrom="page">
            <wp:posOffset>457200</wp:posOffset>
          </wp:positionV>
          <wp:extent cx="1228725" cy="581025"/>
          <wp:effectExtent l="0" t="0" r="9525" b="9525"/>
          <wp:wrapNone/>
          <wp:docPr id="1" name="Picture 1" descr="DR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C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28725" cy="5810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65E5C"/>
    <w:multiLevelType w:val="hybridMultilevel"/>
    <w:tmpl w:val="880A5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111292"/>
    <w:multiLevelType w:val="hybridMultilevel"/>
    <w:tmpl w:val="4A2E1608"/>
    <w:lvl w:ilvl="0" w:tplc="565ED880">
      <w:start w:val="1"/>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1F26D2D"/>
    <w:multiLevelType w:val="hybridMultilevel"/>
    <w:tmpl w:val="355C54BA"/>
    <w:lvl w:ilvl="0" w:tplc="2000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BD42E60"/>
    <w:multiLevelType w:val="hybridMultilevel"/>
    <w:tmpl w:val="A3C2D894"/>
    <w:lvl w:ilvl="0" w:tplc="49884B18">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C143B77"/>
    <w:multiLevelType w:val="hybridMultilevel"/>
    <w:tmpl w:val="D71AB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7A739D"/>
    <w:multiLevelType w:val="hybridMultilevel"/>
    <w:tmpl w:val="7018E95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46D696A"/>
    <w:multiLevelType w:val="multilevel"/>
    <w:tmpl w:val="644AC66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771268B"/>
    <w:multiLevelType w:val="hybridMultilevel"/>
    <w:tmpl w:val="DC64A42A"/>
    <w:lvl w:ilvl="0" w:tplc="ADDAFF0A">
      <w:start w:val="1"/>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15196049">
    <w:abstractNumId w:val="0"/>
  </w:num>
  <w:num w:numId="2" w16cid:durableId="883636564">
    <w:abstractNumId w:val="4"/>
  </w:num>
  <w:num w:numId="3" w16cid:durableId="1153328963">
    <w:abstractNumId w:val="5"/>
  </w:num>
  <w:num w:numId="4" w16cid:durableId="1060787373">
    <w:abstractNumId w:val="2"/>
  </w:num>
  <w:num w:numId="5" w16cid:durableId="1643076550">
    <w:abstractNumId w:val="3"/>
  </w:num>
  <w:num w:numId="6" w16cid:durableId="2070183797">
    <w:abstractNumId w:val="6"/>
  </w:num>
  <w:num w:numId="7" w16cid:durableId="1120612352">
    <w:abstractNumId w:val="1"/>
  </w:num>
  <w:num w:numId="8" w16cid:durableId="1454447826">
    <w:abstractNumId w:val="8"/>
  </w:num>
  <w:num w:numId="9" w16cid:durableId="144966569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0D7"/>
    <w:rsid w:val="00002D7D"/>
    <w:rsid w:val="00002E7C"/>
    <w:rsid w:val="000037D1"/>
    <w:rsid w:val="00003D59"/>
    <w:rsid w:val="000111D8"/>
    <w:rsid w:val="000111EA"/>
    <w:rsid w:val="000124F8"/>
    <w:rsid w:val="00016585"/>
    <w:rsid w:val="00017D76"/>
    <w:rsid w:val="000220F3"/>
    <w:rsid w:val="000274F8"/>
    <w:rsid w:val="0003196B"/>
    <w:rsid w:val="00033909"/>
    <w:rsid w:val="000455C8"/>
    <w:rsid w:val="00050522"/>
    <w:rsid w:val="00064BE4"/>
    <w:rsid w:val="00070B23"/>
    <w:rsid w:val="00076DF4"/>
    <w:rsid w:val="00086E93"/>
    <w:rsid w:val="000873D5"/>
    <w:rsid w:val="000875A9"/>
    <w:rsid w:val="0009110E"/>
    <w:rsid w:val="00091ADA"/>
    <w:rsid w:val="000939BB"/>
    <w:rsid w:val="000940B0"/>
    <w:rsid w:val="000A003A"/>
    <w:rsid w:val="000B2672"/>
    <w:rsid w:val="000B4EB9"/>
    <w:rsid w:val="000D1A85"/>
    <w:rsid w:val="000D39FF"/>
    <w:rsid w:val="000D41A3"/>
    <w:rsid w:val="000E0A9E"/>
    <w:rsid w:val="000E0B5A"/>
    <w:rsid w:val="000E61E0"/>
    <w:rsid w:val="000F162D"/>
    <w:rsid w:val="000F3026"/>
    <w:rsid w:val="000F70D7"/>
    <w:rsid w:val="001041E7"/>
    <w:rsid w:val="00110096"/>
    <w:rsid w:val="00111CA6"/>
    <w:rsid w:val="001128E3"/>
    <w:rsid w:val="00113DFD"/>
    <w:rsid w:val="00115C97"/>
    <w:rsid w:val="00115DA4"/>
    <w:rsid w:val="0011793A"/>
    <w:rsid w:val="001204E2"/>
    <w:rsid w:val="00121ECB"/>
    <w:rsid w:val="0012219F"/>
    <w:rsid w:val="001222A1"/>
    <w:rsid w:val="00125699"/>
    <w:rsid w:val="00135D3F"/>
    <w:rsid w:val="00136885"/>
    <w:rsid w:val="001407D2"/>
    <w:rsid w:val="00140B38"/>
    <w:rsid w:val="00142028"/>
    <w:rsid w:val="001422A7"/>
    <w:rsid w:val="00143236"/>
    <w:rsid w:val="00144F44"/>
    <w:rsid w:val="00154D7D"/>
    <w:rsid w:val="00154F75"/>
    <w:rsid w:val="00154FA0"/>
    <w:rsid w:val="00156A33"/>
    <w:rsid w:val="0016492E"/>
    <w:rsid w:val="00165FBB"/>
    <w:rsid w:val="00166807"/>
    <w:rsid w:val="001672DA"/>
    <w:rsid w:val="00167332"/>
    <w:rsid w:val="001674FA"/>
    <w:rsid w:val="001734F1"/>
    <w:rsid w:val="00173E37"/>
    <w:rsid w:val="0018137C"/>
    <w:rsid w:val="001834BF"/>
    <w:rsid w:val="001900C8"/>
    <w:rsid w:val="0019120E"/>
    <w:rsid w:val="00192E48"/>
    <w:rsid w:val="00194680"/>
    <w:rsid w:val="001A186F"/>
    <w:rsid w:val="001A6DA7"/>
    <w:rsid w:val="001B1C5C"/>
    <w:rsid w:val="001B1CE9"/>
    <w:rsid w:val="001B3A68"/>
    <w:rsid w:val="001B5D3F"/>
    <w:rsid w:val="001C0425"/>
    <w:rsid w:val="001C16D8"/>
    <w:rsid w:val="001C45FD"/>
    <w:rsid w:val="001C7A14"/>
    <w:rsid w:val="001D0054"/>
    <w:rsid w:val="001D1DC8"/>
    <w:rsid w:val="001D5F81"/>
    <w:rsid w:val="001E0046"/>
    <w:rsid w:val="001E5906"/>
    <w:rsid w:val="001E70F6"/>
    <w:rsid w:val="00202A84"/>
    <w:rsid w:val="00211896"/>
    <w:rsid w:val="00216C42"/>
    <w:rsid w:val="0021782F"/>
    <w:rsid w:val="00223FA8"/>
    <w:rsid w:val="00226373"/>
    <w:rsid w:val="00231085"/>
    <w:rsid w:val="002326E6"/>
    <w:rsid w:val="00234D8D"/>
    <w:rsid w:val="0023654C"/>
    <w:rsid w:val="0023780C"/>
    <w:rsid w:val="00240C82"/>
    <w:rsid w:val="0024179B"/>
    <w:rsid w:val="00243E25"/>
    <w:rsid w:val="00250CC0"/>
    <w:rsid w:val="00254099"/>
    <w:rsid w:val="00262532"/>
    <w:rsid w:val="00263841"/>
    <w:rsid w:val="00263F1A"/>
    <w:rsid w:val="00271EE1"/>
    <w:rsid w:val="00281559"/>
    <w:rsid w:val="00285F3A"/>
    <w:rsid w:val="0029370D"/>
    <w:rsid w:val="002953CC"/>
    <w:rsid w:val="002961A8"/>
    <w:rsid w:val="00296ABF"/>
    <w:rsid w:val="00297780"/>
    <w:rsid w:val="002A26A6"/>
    <w:rsid w:val="002A621D"/>
    <w:rsid w:val="002B4BA0"/>
    <w:rsid w:val="002B68CE"/>
    <w:rsid w:val="002B6A4A"/>
    <w:rsid w:val="002C0D18"/>
    <w:rsid w:val="002C303D"/>
    <w:rsid w:val="002C4229"/>
    <w:rsid w:val="002C7EBA"/>
    <w:rsid w:val="002D136F"/>
    <w:rsid w:val="002D3410"/>
    <w:rsid w:val="002D7F87"/>
    <w:rsid w:val="002E08A6"/>
    <w:rsid w:val="002E12AA"/>
    <w:rsid w:val="002E528B"/>
    <w:rsid w:val="002E7562"/>
    <w:rsid w:val="002F072F"/>
    <w:rsid w:val="002F0788"/>
    <w:rsid w:val="002F0E1D"/>
    <w:rsid w:val="002F43EB"/>
    <w:rsid w:val="002F5476"/>
    <w:rsid w:val="002F6235"/>
    <w:rsid w:val="002F68ED"/>
    <w:rsid w:val="002F6FF4"/>
    <w:rsid w:val="00301F60"/>
    <w:rsid w:val="00305047"/>
    <w:rsid w:val="003059D9"/>
    <w:rsid w:val="00315874"/>
    <w:rsid w:val="0031597A"/>
    <w:rsid w:val="00316CA1"/>
    <w:rsid w:val="0031779B"/>
    <w:rsid w:val="00321033"/>
    <w:rsid w:val="00321B1D"/>
    <w:rsid w:val="00324C62"/>
    <w:rsid w:val="00324D1B"/>
    <w:rsid w:val="00331586"/>
    <w:rsid w:val="00332487"/>
    <w:rsid w:val="00334646"/>
    <w:rsid w:val="00334CD2"/>
    <w:rsid w:val="00336CF3"/>
    <w:rsid w:val="00344D3A"/>
    <w:rsid w:val="00353C4F"/>
    <w:rsid w:val="00354D02"/>
    <w:rsid w:val="003553EE"/>
    <w:rsid w:val="003569DC"/>
    <w:rsid w:val="00361FCC"/>
    <w:rsid w:val="00364F52"/>
    <w:rsid w:val="00365294"/>
    <w:rsid w:val="00366B41"/>
    <w:rsid w:val="003708BC"/>
    <w:rsid w:val="003757B5"/>
    <w:rsid w:val="0038217D"/>
    <w:rsid w:val="003937D6"/>
    <w:rsid w:val="00395008"/>
    <w:rsid w:val="003955A7"/>
    <w:rsid w:val="00395C53"/>
    <w:rsid w:val="0039799C"/>
    <w:rsid w:val="003A0E1D"/>
    <w:rsid w:val="003A312B"/>
    <w:rsid w:val="003B21E5"/>
    <w:rsid w:val="003D26DB"/>
    <w:rsid w:val="003D2F64"/>
    <w:rsid w:val="003D7773"/>
    <w:rsid w:val="003E2739"/>
    <w:rsid w:val="003E6C1E"/>
    <w:rsid w:val="003F1D53"/>
    <w:rsid w:val="003F5571"/>
    <w:rsid w:val="004113CE"/>
    <w:rsid w:val="00413AA8"/>
    <w:rsid w:val="00414342"/>
    <w:rsid w:val="00425E92"/>
    <w:rsid w:val="004304AC"/>
    <w:rsid w:val="00430A00"/>
    <w:rsid w:val="00431874"/>
    <w:rsid w:val="004324FB"/>
    <w:rsid w:val="00432A86"/>
    <w:rsid w:val="004333CC"/>
    <w:rsid w:val="0043562A"/>
    <w:rsid w:val="004358B0"/>
    <w:rsid w:val="00437428"/>
    <w:rsid w:val="00441177"/>
    <w:rsid w:val="004421D2"/>
    <w:rsid w:val="00444F3D"/>
    <w:rsid w:val="00446CAF"/>
    <w:rsid w:val="00451879"/>
    <w:rsid w:val="00453FE6"/>
    <w:rsid w:val="00456594"/>
    <w:rsid w:val="004654CD"/>
    <w:rsid w:val="0047376B"/>
    <w:rsid w:val="00476701"/>
    <w:rsid w:val="00481F81"/>
    <w:rsid w:val="00491C02"/>
    <w:rsid w:val="00493EA1"/>
    <w:rsid w:val="004A020C"/>
    <w:rsid w:val="004A0A9B"/>
    <w:rsid w:val="004A0FD2"/>
    <w:rsid w:val="004A109C"/>
    <w:rsid w:val="004A162E"/>
    <w:rsid w:val="004A26EF"/>
    <w:rsid w:val="004A2BD0"/>
    <w:rsid w:val="004A36D5"/>
    <w:rsid w:val="004A450C"/>
    <w:rsid w:val="004A6DBA"/>
    <w:rsid w:val="004A782C"/>
    <w:rsid w:val="004B560A"/>
    <w:rsid w:val="004C31EA"/>
    <w:rsid w:val="004D0384"/>
    <w:rsid w:val="004D5040"/>
    <w:rsid w:val="004D6418"/>
    <w:rsid w:val="004D6B05"/>
    <w:rsid w:val="004E0341"/>
    <w:rsid w:val="004E2A77"/>
    <w:rsid w:val="004E3312"/>
    <w:rsid w:val="004E606F"/>
    <w:rsid w:val="004F2BC9"/>
    <w:rsid w:val="004F6AD2"/>
    <w:rsid w:val="00502827"/>
    <w:rsid w:val="005035AA"/>
    <w:rsid w:val="005129DB"/>
    <w:rsid w:val="005130C8"/>
    <w:rsid w:val="00514E13"/>
    <w:rsid w:val="005218E6"/>
    <w:rsid w:val="005244F3"/>
    <w:rsid w:val="005244F7"/>
    <w:rsid w:val="00530E2F"/>
    <w:rsid w:val="00537278"/>
    <w:rsid w:val="005378F0"/>
    <w:rsid w:val="005455DC"/>
    <w:rsid w:val="0055037E"/>
    <w:rsid w:val="00550D1F"/>
    <w:rsid w:val="00555C73"/>
    <w:rsid w:val="00562BE1"/>
    <w:rsid w:val="00562E97"/>
    <w:rsid w:val="00571841"/>
    <w:rsid w:val="005766CE"/>
    <w:rsid w:val="00577215"/>
    <w:rsid w:val="00577A41"/>
    <w:rsid w:val="005877C0"/>
    <w:rsid w:val="00587F3A"/>
    <w:rsid w:val="00594B13"/>
    <w:rsid w:val="00595FF3"/>
    <w:rsid w:val="00597CA8"/>
    <w:rsid w:val="005A5600"/>
    <w:rsid w:val="005B545E"/>
    <w:rsid w:val="005C0810"/>
    <w:rsid w:val="005C0AA4"/>
    <w:rsid w:val="005C3076"/>
    <w:rsid w:val="005C3FF9"/>
    <w:rsid w:val="005C6F86"/>
    <w:rsid w:val="005C7271"/>
    <w:rsid w:val="005D15AF"/>
    <w:rsid w:val="005D19FA"/>
    <w:rsid w:val="005D1CE5"/>
    <w:rsid w:val="005D6223"/>
    <w:rsid w:val="005E47AE"/>
    <w:rsid w:val="005E51C0"/>
    <w:rsid w:val="005E6410"/>
    <w:rsid w:val="005F0022"/>
    <w:rsid w:val="00600A82"/>
    <w:rsid w:val="00600F62"/>
    <w:rsid w:val="00610606"/>
    <w:rsid w:val="00615713"/>
    <w:rsid w:val="00622C33"/>
    <w:rsid w:val="0063046D"/>
    <w:rsid w:val="006414D3"/>
    <w:rsid w:val="006422A2"/>
    <w:rsid w:val="0064321D"/>
    <w:rsid w:val="00656AE8"/>
    <w:rsid w:val="006642ED"/>
    <w:rsid w:val="00666C5D"/>
    <w:rsid w:val="006736BE"/>
    <w:rsid w:val="00673B90"/>
    <w:rsid w:val="00674502"/>
    <w:rsid w:val="006778AA"/>
    <w:rsid w:val="00682170"/>
    <w:rsid w:val="006835E5"/>
    <w:rsid w:val="00686954"/>
    <w:rsid w:val="00690C33"/>
    <w:rsid w:val="00693067"/>
    <w:rsid w:val="00695E5A"/>
    <w:rsid w:val="0069600D"/>
    <w:rsid w:val="006A3CC3"/>
    <w:rsid w:val="006A6DD4"/>
    <w:rsid w:val="006B004A"/>
    <w:rsid w:val="006B3DEB"/>
    <w:rsid w:val="006B60FE"/>
    <w:rsid w:val="006C0DF1"/>
    <w:rsid w:val="006C508E"/>
    <w:rsid w:val="006C6BA3"/>
    <w:rsid w:val="006D0D61"/>
    <w:rsid w:val="006D3ABF"/>
    <w:rsid w:val="006D3B17"/>
    <w:rsid w:val="006E139B"/>
    <w:rsid w:val="006E19B2"/>
    <w:rsid w:val="006E2152"/>
    <w:rsid w:val="006E3897"/>
    <w:rsid w:val="006E567B"/>
    <w:rsid w:val="006E5EC6"/>
    <w:rsid w:val="006E6443"/>
    <w:rsid w:val="006E7AD9"/>
    <w:rsid w:val="006E7BF6"/>
    <w:rsid w:val="006F063E"/>
    <w:rsid w:val="006F0C35"/>
    <w:rsid w:val="006F229C"/>
    <w:rsid w:val="006F2FC9"/>
    <w:rsid w:val="006F4C11"/>
    <w:rsid w:val="007018CF"/>
    <w:rsid w:val="00702580"/>
    <w:rsid w:val="00705C30"/>
    <w:rsid w:val="007071BF"/>
    <w:rsid w:val="00710026"/>
    <w:rsid w:val="0071181B"/>
    <w:rsid w:val="0071545B"/>
    <w:rsid w:val="00715911"/>
    <w:rsid w:val="00716C57"/>
    <w:rsid w:val="00731C4C"/>
    <w:rsid w:val="00731F23"/>
    <w:rsid w:val="00736595"/>
    <w:rsid w:val="00737112"/>
    <w:rsid w:val="00742FEB"/>
    <w:rsid w:val="00744B8E"/>
    <w:rsid w:val="00747EB8"/>
    <w:rsid w:val="007524E8"/>
    <w:rsid w:val="007537D2"/>
    <w:rsid w:val="007568E1"/>
    <w:rsid w:val="00757764"/>
    <w:rsid w:val="00763255"/>
    <w:rsid w:val="0076334C"/>
    <w:rsid w:val="0076676D"/>
    <w:rsid w:val="00766C0A"/>
    <w:rsid w:val="007707C2"/>
    <w:rsid w:val="00770958"/>
    <w:rsid w:val="00783742"/>
    <w:rsid w:val="0078468A"/>
    <w:rsid w:val="00786EA4"/>
    <w:rsid w:val="00791AD2"/>
    <w:rsid w:val="00794109"/>
    <w:rsid w:val="00796E4D"/>
    <w:rsid w:val="0079759F"/>
    <w:rsid w:val="007A13E9"/>
    <w:rsid w:val="007A2775"/>
    <w:rsid w:val="007A29D0"/>
    <w:rsid w:val="007A3EAB"/>
    <w:rsid w:val="007A6874"/>
    <w:rsid w:val="007B2CE5"/>
    <w:rsid w:val="007C2847"/>
    <w:rsid w:val="007D0423"/>
    <w:rsid w:val="007D2963"/>
    <w:rsid w:val="007D6CB6"/>
    <w:rsid w:val="007E4FD7"/>
    <w:rsid w:val="007E5D8A"/>
    <w:rsid w:val="007E5DC9"/>
    <w:rsid w:val="007F00E5"/>
    <w:rsid w:val="007F4B59"/>
    <w:rsid w:val="007F522A"/>
    <w:rsid w:val="007F6418"/>
    <w:rsid w:val="0080678B"/>
    <w:rsid w:val="008070AE"/>
    <w:rsid w:val="00810F64"/>
    <w:rsid w:val="00813557"/>
    <w:rsid w:val="00813C8F"/>
    <w:rsid w:val="00816295"/>
    <w:rsid w:val="00824A9C"/>
    <w:rsid w:val="00826C0B"/>
    <w:rsid w:val="00830B2A"/>
    <w:rsid w:val="00833226"/>
    <w:rsid w:val="00833A25"/>
    <w:rsid w:val="008363DD"/>
    <w:rsid w:val="0085656A"/>
    <w:rsid w:val="00862398"/>
    <w:rsid w:val="00870485"/>
    <w:rsid w:val="00871E2E"/>
    <w:rsid w:val="00882CB1"/>
    <w:rsid w:val="0088415B"/>
    <w:rsid w:val="008850DC"/>
    <w:rsid w:val="0088699E"/>
    <w:rsid w:val="00891F57"/>
    <w:rsid w:val="008A409E"/>
    <w:rsid w:val="008A5757"/>
    <w:rsid w:val="008B11FB"/>
    <w:rsid w:val="008B31BA"/>
    <w:rsid w:val="008B68D4"/>
    <w:rsid w:val="008B7614"/>
    <w:rsid w:val="008B7AC5"/>
    <w:rsid w:val="008C39A4"/>
    <w:rsid w:val="008C5647"/>
    <w:rsid w:val="008C60AA"/>
    <w:rsid w:val="008C70C7"/>
    <w:rsid w:val="008D002D"/>
    <w:rsid w:val="008D5200"/>
    <w:rsid w:val="008D52DB"/>
    <w:rsid w:val="008D6883"/>
    <w:rsid w:val="008D73AC"/>
    <w:rsid w:val="008D7546"/>
    <w:rsid w:val="008F6B04"/>
    <w:rsid w:val="00916812"/>
    <w:rsid w:val="00920879"/>
    <w:rsid w:val="009239B0"/>
    <w:rsid w:val="00923CD9"/>
    <w:rsid w:val="009259BA"/>
    <w:rsid w:val="009276B7"/>
    <w:rsid w:val="00933E5D"/>
    <w:rsid w:val="00934704"/>
    <w:rsid w:val="0093723C"/>
    <w:rsid w:val="0094366D"/>
    <w:rsid w:val="0095216C"/>
    <w:rsid w:val="00957507"/>
    <w:rsid w:val="00970606"/>
    <w:rsid w:val="0098206C"/>
    <w:rsid w:val="009A08F2"/>
    <w:rsid w:val="009A1CBE"/>
    <w:rsid w:val="009A3397"/>
    <w:rsid w:val="009A6490"/>
    <w:rsid w:val="009A6F4A"/>
    <w:rsid w:val="009B5EBF"/>
    <w:rsid w:val="009B7905"/>
    <w:rsid w:val="009C2258"/>
    <w:rsid w:val="009C3B52"/>
    <w:rsid w:val="009C6426"/>
    <w:rsid w:val="009C72C8"/>
    <w:rsid w:val="009D2D11"/>
    <w:rsid w:val="009D3D39"/>
    <w:rsid w:val="009D7C6F"/>
    <w:rsid w:val="009E2772"/>
    <w:rsid w:val="009E7335"/>
    <w:rsid w:val="009F3AC3"/>
    <w:rsid w:val="009F6175"/>
    <w:rsid w:val="00A035CB"/>
    <w:rsid w:val="00A15E1B"/>
    <w:rsid w:val="00A23281"/>
    <w:rsid w:val="00A23521"/>
    <w:rsid w:val="00A262F3"/>
    <w:rsid w:val="00A26BA1"/>
    <w:rsid w:val="00A3304A"/>
    <w:rsid w:val="00A3324B"/>
    <w:rsid w:val="00A35A96"/>
    <w:rsid w:val="00A40815"/>
    <w:rsid w:val="00A426CC"/>
    <w:rsid w:val="00A451CB"/>
    <w:rsid w:val="00A5273D"/>
    <w:rsid w:val="00A5488F"/>
    <w:rsid w:val="00A60806"/>
    <w:rsid w:val="00A6533A"/>
    <w:rsid w:val="00A66934"/>
    <w:rsid w:val="00A71473"/>
    <w:rsid w:val="00A83590"/>
    <w:rsid w:val="00A8385B"/>
    <w:rsid w:val="00A86628"/>
    <w:rsid w:val="00A86FFB"/>
    <w:rsid w:val="00A91BE4"/>
    <w:rsid w:val="00A95068"/>
    <w:rsid w:val="00A960A9"/>
    <w:rsid w:val="00AA06A7"/>
    <w:rsid w:val="00AA0880"/>
    <w:rsid w:val="00AA098C"/>
    <w:rsid w:val="00AA163F"/>
    <w:rsid w:val="00AA7736"/>
    <w:rsid w:val="00AB05F1"/>
    <w:rsid w:val="00AB4ADD"/>
    <w:rsid w:val="00AC51AF"/>
    <w:rsid w:val="00AC71F6"/>
    <w:rsid w:val="00AD0080"/>
    <w:rsid w:val="00AD33DA"/>
    <w:rsid w:val="00AD46A5"/>
    <w:rsid w:val="00AD5C01"/>
    <w:rsid w:val="00AE2D89"/>
    <w:rsid w:val="00AE4C79"/>
    <w:rsid w:val="00AE641B"/>
    <w:rsid w:val="00AE6B7A"/>
    <w:rsid w:val="00AF070E"/>
    <w:rsid w:val="00AF1151"/>
    <w:rsid w:val="00AF3B4F"/>
    <w:rsid w:val="00AF62A3"/>
    <w:rsid w:val="00B0078F"/>
    <w:rsid w:val="00B01537"/>
    <w:rsid w:val="00B05D3A"/>
    <w:rsid w:val="00B11DC6"/>
    <w:rsid w:val="00B12A8B"/>
    <w:rsid w:val="00B13572"/>
    <w:rsid w:val="00B236F8"/>
    <w:rsid w:val="00B23BBE"/>
    <w:rsid w:val="00B24693"/>
    <w:rsid w:val="00B30F0F"/>
    <w:rsid w:val="00B344B4"/>
    <w:rsid w:val="00B3674A"/>
    <w:rsid w:val="00B46B2B"/>
    <w:rsid w:val="00B47F4D"/>
    <w:rsid w:val="00B50375"/>
    <w:rsid w:val="00B55638"/>
    <w:rsid w:val="00B6530B"/>
    <w:rsid w:val="00B76E59"/>
    <w:rsid w:val="00B83F15"/>
    <w:rsid w:val="00B855E0"/>
    <w:rsid w:val="00B864A9"/>
    <w:rsid w:val="00B90F16"/>
    <w:rsid w:val="00B92628"/>
    <w:rsid w:val="00B93BF5"/>
    <w:rsid w:val="00B94298"/>
    <w:rsid w:val="00B95D25"/>
    <w:rsid w:val="00B95ED5"/>
    <w:rsid w:val="00B96EFA"/>
    <w:rsid w:val="00BB4807"/>
    <w:rsid w:val="00BB5350"/>
    <w:rsid w:val="00BB633C"/>
    <w:rsid w:val="00BC24D1"/>
    <w:rsid w:val="00BC45CB"/>
    <w:rsid w:val="00BC5EB8"/>
    <w:rsid w:val="00BC69B2"/>
    <w:rsid w:val="00BC73FA"/>
    <w:rsid w:val="00BD1DCF"/>
    <w:rsid w:val="00BE5446"/>
    <w:rsid w:val="00BE691A"/>
    <w:rsid w:val="00BF0AB5"/>
    <w:rsid w:val="00BF2E90"/>
    <w:rsid w:val="00BF479E"/>
    <w:rsid w:val="00C0111E"/>
    <w:rsid w:val="00C02CC0"/>
    <w:rsid w:val="00C0471C"/>
    <w:rsid w:val="00C07CE9"/>
    <w:rsid w:val="00C14ADA"/>
    <w:rsid w:val="00C1509E"/>
    <w:rsid w:val="00C34024"/>
    <w:rsid w:val="00C36E2A"/>
    <w:rsid w:val="00C37F8A"/>
    <w:rsid w:val="00C46BCE"/>
    <w:rsid w:val="00C46FB8"/>
    <w:rsid w:val="00C62616"/>
    <w:rsid w:val="00C65E21"/>
    <w:rsid w:val="00C7140A"/>
    <w:rsid w:val="00C7259C"/>
    <w:rsid w:val="00C7536A"/>
    <w:rsid w:val="00C767F9"/>
    <w:rsid w:val="00C7683C"/>
    <w:rsid w:val="00C83A14"/>
    <w:rsid w:val="00C8509A"/>
    <w:rsid w:val="00C9112F"/>
    <w:rsid w:val="00C931A1"/>
    <w:rsid w:val="00C977B8"/>
    <w:rsid w:val="00CA2696"/>
    <w:rsid w:val="00CA7AF3"/>
    <w:rsid w:val="00CB55B2"/>
    <w:rsid w:val="00CC1889"/>
    <w:rsid w:val="00CC2AF4"/>
    <w:rsid w:val="00CC6CF1"/>
    <w:rsid w:val="00CD523C"/>
    <w:rsid w:val="00CE10D5"/>
    <w:rsid w:val="00CE1535"/>
    <w:rsid w:val="00CE3C6C"/>
    <w:rsid w:val="00CE5154"/>
    <w:rsid w:val="00CE795F"/>
    <w:rsid w:val="00CF3440"/>
    <w:rsid w:val="00D02C4F"/>
    <w:rsid w:val="00D13B66"/>
    <w:rsid w:val="00D207AB"/>
    <w:rsid w:val="00D220B8"/>
    <w:rsid w:val="00D24C6E"/>
    <w:rsid w:val="00D31BEC"/>
    <w:rsid w:val="00D3243F"/>
    <w:rsid w:val="00D36DD9"/>
    <w:rsid w:val="00D3750F"/>
    <w:rsid w:val="00D37DF9"/>
    <w:rsid w:val="00D40DD4"/>
    <w:rsid w:val="00D45E43"/>
    <w:rsid w:val="00D50C04"/>
    <w:rsid w:val="00D514BB"/>
    <w:rsid w:val="00D518B3"/>
    <w:rsid w:val="00D51FCD"/>
    <w:rsid w:val="00D562E3"/>
    <w:rsid w:val="00D722EB"/>
    <w:rsid w:val="00D7247C"/>
    <w:rsid w:val="00D72C35"/>
    <w:rsid w:val="00D746A9"/>
    <w:rsid w:val="00D77480"/>
    <w:rsid w:val="00D817C8"/>
    <w:rsid w:val="00D84FEA"/>
    <w:rsid w:val="00D90E74"/>
    <w:rsid w:val="00D9486D"/>
    <w:rsid w:val="00DA31FC"/>
    <w:rsid w:val="00DA7F6E"/>
    <w:rsid w:val="00DB31EA"/>
    <w:rsid w:val="00DB4126"/>
    <w:rsid w:val="00DC0F79"/>
    <w:rsid w:val="00DC181F"/>
    <w:rsid w:val="00DC189F"/>
    <w:rsid w:val="00DC3DAD"/>
    <w:rsid w:val="00DC49FF"/>
    <w:rsid w:val="00DC4A73"/>
    <w:rsid w:val="00DD01B3"/>
    <w:rsid w:val="00DD4C82"/>
    <w:rsid w:val="00DE3A93"/>
    <w:rsid w:val="00DF2C2D"/>
    <w:rsid w:val="00DF3FD4"/>
    <w:rsid w:val="00DF6ABC"/>
    <w:rsid w:val="00DF7448"/>
    <w:rsid w:val="00E010B7"/>
    <w:rsid w:val="00E109D1"/>
    <w:rsid w:val="00E1242F"/>
    <w:rsid w:val="00E224E8"/>
    <w:rsid w:val="00E272E1"/>
    <w:rsid w:val="00E2756D"/>
    <w:rsid w:val="00E35AF3"/>
    <w:rsid w:val="00E35C12"/>
    <w:rsid w:val="00E4266B"/>
    <w:rsid w:val="00E443D4"/>
    <w:rsid w:val="00E45916"/>
    <w:rsid w:val="00E47ED9"/>
    <w:rsid w:val="00E50C3C"/>
    <w:rsid w:val="00E55DF9"/>
    <w:rsid w:val="00E646B7"/>
    <w:rsid w:val="00E6520D"/>
    <w:rsid w:val="00E70635"/>
    <w:rsid w:val="00E73921"/>
    <w:rsid w:val="00E771F6"/>
    <w:rsid w:val="00E80606"/>
    <w:rsid w:val="00E8425D"/>
    <w:rsid w:val="00E86A28"/>
    <w:rsid w:val="00E913F5"/>
    <w:rsid w:val="00EA0528"/>
    <w:rsid w:val="00EA0CF2"/>
    <w:rsid w:val="00EA337E"/>
    <w:rsid w:val="00EA6356"/>
    <w:rsid w:val="00EB204D"/>
    <w:rsid w:val="00EC01CF"/>
    <w:rsid w:val="00EC0B1A"/>
    <w:rsid w:val="00EC0EB0"/>
    <w:rsid w:val="00EC288A"/>
    <w:rsid w:val="00EC4662"/>
    <w:rsid w:val="00EC50B5"/>
    <w:rsid w:val="00EC6862"/>
    <w:rsid w:val="00EE4502"/>
    <w:rsid w:val="00EF133C"/>
    <w:rsid w:val="00EF25C6"/>
    <w:rsid w:val="00EF393A"/>
    <w:rsid w:val="00EF3E10"/>
    <w:rsid w:val="00EF4B90"/>
    <w:rsid w:val="00EF64D0"/>
    <w:rsid w:val="00EF7857"/>
    <w:rsid w:val="00F00F79"/>
    <w:rsid w:val="00F01933"/>
    <w:rsid w:val="00F1392B"/>
    <w:rsid w:val="00F14927"/>
    <w:rsid w:val="00F21CBA"/>
    <w:rsid w:val="00F23095"/>
    <w:rsid w:val="00F27CBD"/>
    <w:rsid w:val="00F34C87"/>
    <w:rsid w:val="00F40284"/>
    <w:rsid w:val="00F43C72"/>
    <w:rsid w:val="00F507D6"/>
    <w:rsid w:val="00F54D6A"/>
    <w:rsid w:val="00F56BAE"/>
    <w:rsid w:val="00F60E5D"/>
    <w:rsid w:val="00F630EC"/>
    <w:rsid w:val="00F66438"/>
    <w:rsid w:val="00F70247"/>
    <w:rsid w:val="00F721FF"/>
    <w:rsid w:val="00F76ABC"/>
    <w:rsid w:val="00F83A8D"/>
    <w:rsid w:val="00F871D1"/>
    <w:rsid w:val="00F909B7"/>
    <w:rsid w:val="00F9311D"/>
    <w:rsid w:val="00F94301"/>
    <w:rsid w:val="00FA626B"/>
    <w:rsid w:val="00FA7E10"/>
    <w:rsid w:val="00FB02CC"/>
    <w:rsid w:val="00FB6584"/>
    <w:rsid w:val="00FC2D97"/>
    <w:rsid w:val="00FC3AA8"/>
    <w:rsid w:val="00FD282B"/>
    <w:rsid w:val="00FD3228"/>
    <w:rsid w:val="00FE0F00"/>
    <w:rsid w:val="00FE553D"/>
    <w:rsid w:val="00FE787F"/>
    <w:rsid w:val="00FE7896"/>
    <w:rsid w:val="00FF0A99"/>
    <w:rsid w:val="00FF44EE"/>
    <w:rsid w:val="0505DBAE"/>
    <w:rsid w:val="061E9318"/>
    <w:rsid w:val="110457AF"/>
    <w:rsid w:val="15C47893"/>
    <w:rsid w:val="19BF6488"/>
    <w:rsid w:val="1FBE6571"/>
    <w:rsid w:val="21B263E6"/>
    <w:rsid w:val="22B4276C"/>
    <w:rsid w:val="283F8BB8"/>
    <w:rsid w:val="2EBFF6C3"/>
    <w:rsid w:val="34FC6B44"/>
    <w:rsid w:val="37C769D2"/>
    <w:rsid w:val="42385AF1"/>
    <w:rsid w:val="4ABF6BD7"/>
    <w:rsid w:val="502AEA17"/>
    <w:rsid w:val="60315073"/>
    <w:rsid w:val="64394160"/>
    <w:rsid w:val="646E1139"/>
    <w:rsid w:val="69900ABE"/>
    <w:rsid w:val="71A9B76E"/>
    <w:rsid w:val="738981A4"/>
    <w:rsid w:val="7C4B7E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3ED8E7"/>
  <w15:docId w15:val="{492ECA9A-3AE8-412A-B4AB-E2BB46C58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8206C"/>
    <w:rPr>
      <w:rFonts w:ascii="Tahoma" w:hAnsi="Tahoma" w:cs="Tahoma"/>
      <w:sz w:val="16"/>
      <w:szCs w:val="16"/>
    </w:rPr>
  </w:style>
  <w:style w:type="paragraph" w:styleId="Header">
    <w:name w:val="header"/>
    <w:basedOn w:val="Normal"/>
    <w:rsid w:val="0098206C"/>
    <w:pPr>
      <w:tabs>
        <w:tab w:val="center" w:pos="4320"/>
        <w:tab w:val="right" w:pos="8640"/>
      </w:tabs>
    </w:pPr>
  </w:style>
  <w:style w:type="paragraph" w:styleId="Footer">
    <w:name w:val="footer"/>
    <w:basedOn w:val="Normal"/>
    <w:rsid w:val="0098206C"/>
    <w:pPr>
      <w:tabs>
        <w:tab w:val="center" w:pos="4320"/>
        <w:tab w:val="right" w:pos="8640"/>
      </w:tabs>
    </w:pPr>
  </w:style>
  <w:style w:type="character" w:styleId="PageNumber">
    <w:name w:val="page number"/>
    <w:basedOn w:val="DefaultParagraphFont"/>
    <w:rsid w:val="0098206C"/>
  </w:style>
  <w:style w:type="character" w:styleId="Hyperlink">
    <w:name w:val="Hyperlink"/>
    <w:uiPriority w:val="99"/>
    <w:rsid w:val="005D6223"/>
    <w:rPr>
      <w:color w:val="0000FF"/>
      <w:u w:val="single"/>
    </w:rPr>
  </w:style>
  <w:style w:type="paragraph" w:styleId="ListParagraph">
    <w:name w:val="List Paragraph"/>
    <w:basedOn w:val="Normal"/>
    <w:uiPriority w:val="34"/>
    <w:qFormat/>
    <w:rsid w:val="005244F7"/>
    <w:pPr>
      <w:ind w:left="720"/>
    </w:pPr>
  </w:style>
  <w:style w:type="paragraph" w:styleId="NormalWeb">
    <w:name w:val="Normal (Web)"/>
    <w:basedOn w:val="Normal"/>
    <w:uiPriority w:val="99"/>
    <w:unhideWhenUsed/>
    <w:rsid w:val="00791AD2"/>
    <w:pPr>
      <w:spacing w:before="100" w:beforeAutospacing="1" w:after="100" w:afterAutospacing="1"/>
    </w:pPr>
  </w:style>
  <w:style w:type="paragraph" w:customStyle="1" w:styleId="m-6018130879298954014msolistparagraph">
    <w:name w:val="m_-6018130879298954014msolistparagraph"/>
    <w:basedOn w:val="Normal"/>
    <w:rsid w:val="00EA337E"/>
    <w:pPr>
      <w:spacing w:before="100" w:beforeAutospacing="1" w:after="100" w:afterAutospacing="1"/>
    </w:pPr>
    <w:rPr>
      <w:rFonts w:eastAsiaTheme="minorHAnsi"/>
    </w:rPr>
  </w:style>
  <w:style w:type="paragraph" w:styleId="FootnoteText">
    <w:name w:val="footnote text"/>
    <w:basedOn w:val="Normal"/>
    <w:link w:val="FootnoteTextChar"/>
    <w:uiPriority w:val="99"/>
    <w:unhideWhenUsed/>
    <w:rsid w:val="00E80606"/>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rsid w:val="00E80606"/>
    <w:rPr>
      <w:rFonts w:asciiTheme="minorHAnsi" w:eastAsiaTheme="minorHAnsi" w:hAnsiTheme="minorHAnsi" w:cstheme="minorBidi"/>
      <w:lang w:val="en-GB"/>
    </w:rPr>
  </w:style>
  <w:style w:type="character" w:styleId="FootnoteReference">
    <w:name w:val="footnote reference"/>
    <w:basedOn w:val="DefaultParagraphFont"/>
    <w:uiPriority w:val="99"/>
    <w:unhideWhenUsed/>
    <w:rsid w:val="00E80606"/>
    <w:rPr>
      <w:vertAlign w:val="superscript"/>
    </w:rPr>
  </w:style>
  <w:style w:type="paragraph" w:styleId="NoSpacing">
    <w:name w:val="No Spacing"/>
    <w:uiPriority w:val="1"/>
    <w:qFormat/>
    <w:rsid w:val="00E80606"/>
    <w:rPr>
      <w:rFonts w:asciiTheme="minorHAnsi" w:eastAsiaTheme="minorHAnsi" w:hAnsiTheme="minorHAnsi" w:cstheme="minorBidi"/>
      <w:sz w:val="22"/>
      <w:szCs w:val="22"/>
      <w:lang w:val="en-GB"/>
    </w:rPr>
  </w:style>
  <w:style w:type="character" w:styleId="CommentReference">
    <w:name w:val="annotation reference"/>
    <w:basedOn w:val="DefaultParagraphFont"/>
    <w:uiPriority w:val="99"/>
    <w:rsid w:val="00CC2AF4"/>
    <w:rPr>
      <w:sz w:val="16"/>
      <w:szCs w:val="16"/>
    </w:rPr>
  </w:style>
  <w:style w:type="paragraph" w:styleId="CommentText">
    <w:name w:val="annotation text"/>
    <w:basedOn w:val="Normal"/>
    <w:link w:val="CommentTextChar"/>
    <w:uiPriority w:val="99"/>
    <w:rsid w:val="00CC2AF4"/>
    <w:rPr>
      <w:sz w:val="20"/>
      <w:szCs w:val="20"/>
    </w:rPr>
  </w:style>
  <w:style w:type="character" w:customStyle="1" w:styleId="CommentTextChar">
    <w:name w:val="Comment Text Char"/>
    <w:basedOn w:val="DefaultParagraphFont"/>
    <w:link w:val="CommentText"/>
    <w:uiPriority w:val="99"/>
    <w:rsid w:val="00CC2AF4"/>
  </w:style>
  <w:style w:type="paragraph" w:styleId="CommentSubject">
    <w:name w:val="annotation subject"/>
    <w:basedOn w:val="CommentText"/>
    <w:next w:val="CommentText"/>
    <w:link w:val="CommentSubjectChar"/>
    <w:rsid w:val="00CC2AF4"/>
    <w:rPr>
      <w:b/>
      <w:bCs/>
    </w:rPr>
  </w:style>
  <w:style w:type="character" w:customStyle="1" w:styleId="CommentSubjectChar">
    <w:name w:val="Comment Subject Char"/>
    <w:basedOn w:val="CommentTextChar"/>
    <w:link w:val="CommentSubject"/>
    <w:rsid w:val="00CC2AF4"/>
    <w:rPr>
      <w:b/>
      <w:bCs/>
    </w:rPr>
  </w:style>
  <w:style w:type="character" w:styleId="Emphasis">
    <w:name w:val="Emphasis"/>
    <w:basedOn w:val="DefaultParagraphFont"/>
    <w:qFormat/>
    <w:rsid w:val="00862398"/>
    <w:rPr>
      <w:i/>
      <w:iCs/>
    </w:rPr>
  </w:style>
  <w:style w:type="character" w:styleId="Strong">
    <w:name w:val="Strong"/>
    <w:basedOn w:val="DefaultParagraphFont"/>
    <w:uiPriority w:val="22"/>
    <w:qFormat/>
    <w:rsid w:val="00FD3228"/>
    <w:rPr>
      <w:b/>
      <w:bCs/>
    </w:rPr>
  </w:style>
  <w:style w:type="character" w:customStyle="1" w:styleId="UnresolvedMention1">
    <w:name w:val="Unresolved Mention1"/>
    <w:basedOn w:val="DefaultParagraphFont"/>
    <w:uiPriority w:val="99"/>
    <w:semiHidden/>
    <w:unhideWhenUsed/>
    <w:rsid w:val="00BF0AB5"/>
    <w:rPr>
      <w:color w:val="605E5C"/>
      <w:shd w:val="clear" w:color="auto" w:fill="E1DFDD"/>
    </w:rPr>
  </w:style>
  <w:style w:type="paragraph" w:customStyle="1" w:styleId="Default">
    <w:name w:val="Default"/>
    <w:rsid w:val="007568E1"/>
    <w:pPr>
      <w:autoSpaceDE w:val="0"/>
      <w:autoSpaceDN w:val="0"/>
      <w:adjustRightInd w:val="0"/>
    </w:pPr>
    <w:rPr>
      <w:rFonts w:ascii="Calibri" w:hAnsi="Calibri" w:cs="Calibri"/>
      <w:color w:val="000000"/>
      <w:sz w:val="24"/>
      <w:szCs w:val="24"/>
    </w:rPr>
  </w:style>
  <w:style w:type="paragraph" w:styleId="Revision">
    <w:name w:val="Revision"/>
    <w:hidden/>
    <w:uiPriority w:val="99"/>
    <w:semiHidden/>
    <w:rsid w:val="00514E13"/>
    <w:rPr>
      <w:sz w:val="24"/>
      <w:szCs w:val="24"/>
    </w:rPr>
  </w:style>
  <w:style w:type="character" w:customStyle="1" w:styleId="normaltextrun">
    <w:name w:val="normaltextrun"/>
    <w:basedOn w:val="DefaultParagraphFont"/>
    <w:rsid w:val="00A6533A"/>
  </w:style>
  <w:style w:type="character" w:customStyle="1" w:styleId="eop">
    <w:name w:val="eop"/>
    <w:basedOn w:val="DefaultParagraphFont"/>
    <w:rsid w:val="00A65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1600">
      <w:bodyDiv w:val="1"/>
      <w:marLeft w:val="0"/>
      <w:marRight w:val="0"/>
      <w:marTop w:val="0"/>
      <w:marBottom w:val="0"/>
      <w:divBdr>
        <w:top w:val="none" w:sz="0" w:space="0" w:color="auto"/>
        <w:left w:val="none" w:sz="0" w:space="0" w:color="auto"/>
        <w:bottom w:val="none" w:sz="0" w:space="0" w:color="auto"/>
        <w:right w:val="none" w:sz="0" w:space="0" w:color="auto"/>
      </w:divBdr>
    </w:div>
    <w:div w:id="185951852">
      <w:bodyDiv w:val="1"/>
      <w:marLeft w:val="0"/>
      <w:marRight w:val="0"/>
      <w:marTop w:val="0"/>
      <w:marBottom w:val="0"/>
      <w:divBdr>
        <w:top w:val="none" w:sz="0" w:space="0" w:color="auto"/>
        <w:left w:val="none" w:sz="0" w:space="0" w:color="auto"/>
        <w:bottom w:val="none" w:sz="0" w:space="0" w:color="auto"/>
        <w:right w:val="none" w:sz="0" w:space="0" w:color="auto"/>
      </w:divBdr>
    </w:div>
    <w:div w:id="99329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jazeera.com/news/2023/9/4/i-have-to-leave-migrants-flock-to-us-mobility-centres-in-latin-america" TargetMode="External"/><Relationship Id="rId18" Type="http://schemas.openxmlformats.org/officeDocument/2006/relationships/hyperlink" Target="http://www.mixedmigration.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tate.gov/refugee-admissions/safe-mobility-initiative/" TargetMode="External"/><Relationship Id="rId17" Type="http://schemas.openxmlformats.org/officeDocument/2006/relationships/hyperlink" Target="http://www.drc.ngo" TargetMode="External"/><Relationship Id="rId2" Type="http://schemas.openxmlformats.org/officeDocument/2006/relationships/customXml" Target="../customXml/item2.xml"/><Relationship Id="rId16" Type="http://schemas.openxmlformats.org/officeDocument/2006/relationships/hyperlink" Target="http://www.drc.dk/HAF.4265.0.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hyperlink" Target="https://www.aljazeera.com/news/2023/9/4/i-have-to-leave-migrants-flock-to-us-mobility-centres-in-latin-america"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alentbeyondboundaries.org/safe-mobility-tracker"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ildred.HR-MGR\Desktop\HANDING%20OVER%20NOTES\TEMPLATES\HUMAN%20RESOURCE\Annex%208%20To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d5aa3c-9e62-4d4d-85f1-0ae5d36f8444">
      <Terms xmlns="http://schemas.microsoft.com/office/infopath/2007/PartnerControls"/>
    </lcf76f155ced4ddcb4097134ff3c332f>
    <TaxCatchAll xmlns="df99e0ab-437a-4007-9604-ae8d8cac23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91607-220D-41C2-AC46-B73BD5F61034}">
  <ds:schemaRefs>
    <ds:schemaRef ds:uri="http://schemas.microsoft.com/office/2006/metadata/properties"/>
    <ds:schemaRef ds:uri="http://schemas.microsoft.com/office/infopath/2007/PartnerControls"/>
    <ds:schemaRef ds:uri="c7f986ad-7b54-499b-b136-1795bc8bc178"/>
    <ds:schemaRef ds:uri="9e33f548-00f9-4726-aab9-b277bcb0b390"/>
  </ds:schemaRefs>
</ds:datastoreItem>
</file>

<file path=customXml/itemProps2.xml><?xml version="1.0" encoding="utf-8"?>
<ds:datastoreItem xmlns:ds="http://schemas.openxmlformats.org/officeDocument/2006/customXml" ds:itemID="{5FE56F04-2FA0-45D9-A194-46787E34E5C8}">
  <ds:schemaRefs>
    <ds:schemaRef ds:uri="http://schemas.microsoft.com/sharepoint/v3/contenttype/forms"/>
  </ds:schemaRefs>
</ds:datastoreItem>
</file>

<file path=customXml/itemProps3.xml><?xml version="1.0" encoding="utf-8"?>
<ds:datastoreItem xmlns:ds="http://schemas.openxmlformats.org/officeDocument/2006/customXml" ds:itemID="{29814207-A2F7-8D41-95FF-51BE11ADD8B1}">
  <ds:schemaRefs>
    <ds:schemaRef ds:uri="http://schemas.openxmlformats.org/officeDocument/2006/bibliography"/>
  </ds:schemaRefs>
</ds:datastoreItem>
</file>

<file path=customXml/itemProps4.xml><?xml version="1.0" encoding="utf-8"?>
<ds:datastoreItem xmlns:ds="http://schemas.openxmlformats.org/officeDocument/2006/customXml" ds:itemID="{8E0ADE19-F6CF-4BDE-B10B-39B6B044A125}"/>
</file>

<file path=docProps/app.xml><?xml version="1.0" encoding="utf-8"?>
<Properties xmlns="http://schemas.openxmlformats.org/officeDocument/2006/extended-properties" xmlns:vt="http://schemas.openxmlformats.org/officeDocument/2006/docPropsVTypes">
  <Template>Annex 8 ToR Template</Template>
  <TotalTime>36</TotalTime>
  <Pages>5</Pages>
  <Words>1758</Words>
  <Characters>10594</Characters>
  <Application>Microsoft Office Word</Application>
  <DocSecurity>0</DocSecurity>
  <Lines>88</Lines>
  <Paragraphs>24</Paragraphs>
  <ScaleCrop>false</ScaleCrop>
  <Company>HP</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Danish Refugee Council</dc:title>
  <dc:subject/>
  <dc:creator>Mildred</dc:creator>
  <cp:keywords/>
  <dc:description/>
  <cp:lastModifiedBy>Gretel Ana Martin Araya</cp:lastModifiedBy>
  <cp:revision>25</cp:revision>
  <cp:lastPrinted>2017-01-23T07:07:00Z</cp:lastPrinted>
  <dcterms:created xsi:type="dcterms:W3CDTF">2024-02-22T13:19:00Z</dcterms:created>
  <dcterms:modified xsi:type="dcterms:W3CDTF">2024-02-23T11:25:00Z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b7f2bae9f684894c251b42c349cd68cd30b152e6d69098e2174650f96d9fe618</vt:lpwstr>
  </property>
  <property fmtid="{D5CDD505-2E9C-101B-9397-08002B2CF9AE}" pid="3" name="ContentTypeId">
    <vt:lpwstr>0x010100B37472D8C45294439721B49B2CDC09C3</vt:lpwstr>
  </property>
  <property fmtid="{D5CDD505-2E9C-101B-9397-08002B2CF9AE}" pid="4" name="MediaServiceImageTags">
    <vt:lpwstr/>
  </property>
</Properties>
</file>